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3E5A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color w:val="000000"/>
          <w:sz w:val="24"/>
          <w:szCs w:val="24"/>
        </w:rPr>
        <w:t>YOUSEF ALEXANDER CASEWIT</w:t>
      </w:r>
    </w:p>
    <w:p w14:paraId="3793F5B6" w14:textId="77777777" w:rsidR="005D2718" w:rsidRPr="00B17673" w:rsidRDefault="0090296C" w:rsidP="005D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FF"/>
          <w:sz w:val="24"/>
          <w:szCs w:val="24"/>
        </w:rPr>
      </w:pPr>
      <w:hyperlink r:id="rId8" w:history="1">
        <w:r w:rsidR="005D2718" w:rsidRPr="00B17673">
          <w:rPr>
            <w:rStyle w:val="Hyperlink"/>
            <w:rFonts w:asciiTheme="majorBidi" w:hAnsiTheme="majorBidi" w:cstheme="majorBidi"/>
            <w:color w:val="4472C4" w:themeColor="accent1"/>
            <w:sz w:val="24"/>
            <w:szCs w:val="24"/>
          </w:rPr>
          <w:t>yousefcasewit@uchicago.edu</w:t>
        </w:r>
      </w:hyperlink>
    </w:p>
    <w:p w14:paraId="42461A10" w14:textId="77777777" w:rsidR="005D2718" w:rsidRPr="00B17673" w:rsidRDefault="005D2718" w:rsidP="005D271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>The University of Chicago</w:t>
      </w:r>
    </w:p>
    <w:p w14:paraId="1662B494" w14:textId="77777777" w:rsidR="005D2718" w:rsidRPr="00B17673" w:rsidRDefault="005D2718" w:rsidP="005D271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>Divinity School</w:t>
      </w:r>
    </w:p>
    <w:p w14:paraId="63B6404B" w14:textId="77777777" w:rsidR="005D2718" w:rsidRPr="00B17673" w:rsidRDefault="005D2718" w:rsidP="005D27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Swift Hall 225</w:t>
      </w:r>
      <w:r w:rsidRPr="00B17673">
        <w:rPr>
          <w:rFonts w:asciiTheme="majorBidi" w:hAnsiTheme="majorBidi" w:cstheme="majorBidi"/>
          <w:sz w:val="24"/>
          <w:szCs w:val="24"/>
        </w:rPr>
        <w:br/>
        <w:t>1025 East 58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 xml:space="preserve"> Street</w:t>
      </w:r>
      <w:r w:rsidRPr="00B17673">
        <w:rPr>
          <w:rFonts w:asciiTheme="majorBidi" w:hAnsiTheme="majorBidi" w:cstheme="majorBidi"/>
          <w:sz w:val="24"/>
          <w:szCs w:val="24"/>
        </w:rPr>
        <w:br/>
        <w:t>Chicago, IL 60637</w:t>
      </w:r>
    </w:p>
    <w:p w14:paraId="61CD75BB" w14:textId="77777777" w:rsidR="005D2718" w:rsidRPr="00B17673" w:rsidRDefault="005D2718" w:rsidP="005D27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+1 312 483 7430</w:t>
      </w:r>
    </w:p>
    <w:p w14:paraId="222A63C6" w14:textId="77777777" w:rsidR="00704A1C" w:rsidRPr="00B17673" w:rsidRDefault="00704A1C" w:rsidP="005D2718">
      <w:pPr>
        <w:spacing w:after="0" w:line="240" w:lineRule="auto"/>
        <w:jc w:val="center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  <w:r w:rsidRPr="00B17673">
        <w:rPr>
          <w:rFonts w:asciiTheme="majorBidi" w:hAnsiTheme="majorBidi" w:cstheme="majorBidi"/>
          <w:color w:val="4472C4" w:themeColor="accent1"/>
          <w:sz w:val="24"/>
          <w:szCs w:val="24"/>
          <w:u w:val="single"/>
        </w:rPr>
        <w:t>https://chicago.academia.edu/YousefCasewit</w:t>
      </w:r>
    </w:p>
    <w:p w14:paraId="4F42586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30" w:after="0" w:line="269" w:lineRule="exact"/>
        <w:ind w:left="298" w:hanging="118"/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</w:pPr>
    </w:p>
    <w:p w14:paraId="3F4741F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30" w:after="0" w:line="360" w:lineRule="auto"/>
        <w:ind w:left="298" w:hanging="298"/>
        <w:rPr>
          <w:rFonts w:asciiTheme="majorBidi" w:hAnsiTheme="majorBidi" w:cstheme="majorBidi"/>
          <w:color w:val="000000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  <w:t>ED</w:t>
      </w:r>
      <w:r w:rsidRPr="00B17673">
        <w:rPr>
          <w:rFonts w:asciiTheme="majorBidi" w:hAnsiTheme="majorBidi" w:cstheme="majorBidi"/>
          <w:b/>
          <w:bCs/>
          <w:color w:val="000000"/>
          <w:spacing w:val="-1"/>
          <w:position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color w:val="000000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  <w:t>TION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670"/>
        <w:gridCol w:w="1800"/>
      </w:tblGrid>
      <w:tr w:rsidR="005D2718" w:rsidRPr="00B17673" w14:paraId="53291EDB" w14:textId="77777777" w:rsidTr="00B17673">
        <w:trPr>
          <w:trHeight w:hRule="exact" w:val="1101"/>
        </w:trPr>
        <w:tc>
          <w:tcPr>
            <w:tcW w:w="810" w:type="dxa"/>
            <w:hideMark/>
          </w:tcPr>
          <w:p w14:paraId="2BBA5794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Ph.D.</w:t>
            </w:r>
          </w:p>
          <w:p w14:paraId="26BEA11C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14:paraId="7A376890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U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niv</w:t>
            </w:r>
            <w:r w:rsidRPr="00B17673">
              <w:rPr>
                <w:rFonts w:asciiTheme="majorBidi" w:hAnsiTheme="majorBidi" w:cstheme="majorBidi"/>
                <w:spacing w:val="2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rsity, Religious Studies Department</w:t>
            </w:r>
          </w:p>
          <w:p w14:paraId="3AB361C3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B17673">
              <w:rPr>
                <w:rFonts w:asciiTheme="majorBidi" w:hAnsiTheme="majorBidi" w:cstheme="majorBidi"/>
                <w:sz w:val="24"/>
                <w:szCs w:val="24"/>
                <w:u w:val="single"/>
              </w:rPr>
              <w:t>Program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I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slamic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S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tud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s (</w:t>
            </w:r>
            <w:r w:rsidRPr="00B176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high distinction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EBA3CA7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 w:hanging="75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  <w:u w:val="single"/>
              </w:rPr>
              <w:t>Thesis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B176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Forgotten Mystic: Ibn Barrajān and the Andalusian Muʿtabirūn</w:t>
            </w:r>
          </w:p>
          <w:p w14:paraId="19B578BC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 w:hanging="75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61E58243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 w:hanging="75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3CC3267F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 w:hanging="75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25A8AE08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2014 </w:t>
            </w:r>
          </w:p>
        </w:tc>
      </w:tr>
      <w:tr w:rsidR="005D2718" w:rsidRPr="00B17673" w14:paraId="51728B66" w14:textId="77777777" w:rsidTr="00B17673">
        <w:trPr>
          <w:trHeight w:hRule="exact" w:val="1716"/>
        </w:trPr>
        <w:tc>
          <w:tcPr>
            <w:tcW w:w="810" w:type="dxa"/>
            <w:hideMark/>
          </w:tcPr>
          <w:p w14:paraId="6B918901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</w:p>
          <w:p w14:paraId="4941D636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M.Phil</w:t>
            </w:r>
          </w:p>
        </w:tc>
        <w:tc>
          <w:tcPr>
            <w:tcW w:w="5670" w:type="dxa"/>
          </w:tcPr>
          <w:p w14:paraId="7DC3B05A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516B9F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Yale University, Religious Studies Department </w:t>
            </w:r>
          </w:p>
          <w:p w14:paraId="699AA793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B17673">
              <w:rPr>
                <w:rFonts w:asciiTheme="majorBidi" w:hAnsiTheme="majorBidi" w:cstheme="majorBidi"/>
                <w:sz w:val="24"/>
                <w:szCs w:val="24"/>
                <w:u w:val="single"/>
              </w:rPr>
              <w:t>Program: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Islamic Studies (</w:t>
            </w:r>
            <w:r w:rsidRPr="00B176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high distinction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D1B930F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B17673">
              <w:rPr>
                <w:rFonts w:asciiTheme="majorBidi" w:hAnsiTheme="majorBidi" w:cstheme="majorBidi"/>
                <w:sz w:val="24"/>
                <w:szCs w:val="24"/>
                <w:u w:val="single"/>
              </w:rPr>
              <w:t>Concentrations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: Islamic Religious History</w:t>
            </w:r>
          </w:p>
          <w:p w14:paraId="55E58C6D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Islamic Religious Thought</w:t>
            </w:r>
          </w:p>
          <w:p w14:paraId="624913AD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Scripture &amp; Tradition</w:t>
            </w:r>
          </w:p>
          <w:p w14:paraId="2884CB23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71B7CA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6AA46B17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AD3FBA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5D2718" w:rsidRPr="00B17673" w14:paraId="2695DEB5" w14:textId="77777777" w:rsidTr="00AD0E60">
        <w:trPr>
          <w:trHeight w:hRule="exact" w:val="808"/>
        </w:trPr>
        <w:tc>
          <w:tcPr>
            <w:tcW w:w="810" w:type="dxa"/>
            <w:hideMark/>
          </w:tcPr>
          <w:p w14:paraId="325AB72D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31FB22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M.A.</w:t>
            </w:r>
          </w:p>
        </w:tc>
        <w:tc>
          <w:tcPr>
            <w:tcW w:w="5670" w:type="dxa"/>
            <w:hideMark/>
          </w:tcPr>
          <w:p w14:paraId="617C339F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D546A8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U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niv</w:t>
            </w:r>
            <w:r w:rsidRPr="00B17673">
              <w:rPr>
                <w:rFonts w:asciiTheme="majorBidi" w:hAnsiTheme="majorBidi" w:cstheme="majorBidi"/>
                <w:spacing w:val="2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rsity, Religious Studies Department </w:t>
            </w:r>
          </w:p>
          <w:p w14:paraId="35048A73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B17673">
              <w:rPr>
                <w:rFonts w:asciiTheme="majorBidi" w:hAnsiTheme="majorBidi" w:cstheme="majorBidi"/>
                <w:sz w:val="24"/>
                <w:szCs w:val="24"/>
                <w:u w:val="single"/>
              </w:rPr>
              <w:t>Program: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Islamic Studies (</w:t>
            </w:r>
            <w:r w:rsidRPr="00B176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high distinction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A403B84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37F358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7F603E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9C0C3B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6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00" w:type="dxa"/>
            <w:hideMark/>
          </w:tcPr>
          <w:p w14:paraId="408E07E1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1116A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</w:tr>
      <w:tr w:rsidR="005D2718" w:rsidRPr="00B17673" w14:paraId="18AB3DC7" w14:textId="77777777" w:rsidTr="004C61EA">
        <w:trPr>
          <w:trHeight w:hRule="exact" w:val="538"/>
        </w:trPr>
        <w:tc>
          <w:tcPr>
            <w:tcW w:w="810" w:type="dxa"/>
            <w:hideMark/>
          </w:tcPr>
          <w:p w14:paraId="5E8D9F5E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27BC46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B.A.</w:t>
            </w:r>
          </w:p>
        </w:tc>
        <w:tc>
          <w:tcPr>
            <w:tcW w:w="5670" w:type="dxa"/>
            <w:hideMark/>
          </w:tcPr>
          <w:p w14:paraId="616ED58B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03291C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6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ge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Wa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shington Un</w:t>
            </w:r>
            <w:r w:rsidRPr="00B17673">
              <w:rPr>
                <w:rFonts w:asciiTheme="majorBidi" w:hAnsiTheme="majorBidi" w:cstheme="majorBidi"/>
                <w:spacing w:val="3"/>
                <w:sz w:val="24"/>
                <w:szCs w:val="24"/>
              </w:rPr>
              <w:t>i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r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t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800" w:type="dxa"/>
            <w:hideMark/>
          </w:tcPr>
          <w:p w14:paraId="384CFB6D" w14:textId="77777777" w:rsidR="004C61EA" w:rsidRPr="00B17673" w:rsidRDefault="004C61EA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565FEF" w14:textId="77777777" w:rsidR="005D2718" w:rsidRPr="00B17673" w:rsidRDefault="005D2718" w:rsidP="00AD0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34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2002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-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</w:tr>
    </w:tbl>
    <w:p w14:paraId="7C6DA8C5" w14:textId="77777777" w:rsidR="005D2718" w:rsidRPr="00B17673" w:rsidRDefault="005D2718" w:rsidP="005D2718">
      <w:pPr>
        <w:pStyle w:val="Defaul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ab/>
      </w:r>
      <w:r w:rsidRPr="00B17673">
        <w:rPr>
          <w:rFonts w:asciiTheme="majorBidi" w:hAnsiTheme="majorBidi" w:cstheme="majorBidi"/>
        </w:rPr>
        <w:tab/>
        <w:t xml:space="preserve">    </w:t>
      </w:r>
      <w:r w:rsidRPr="00B17673">
        <w:rPr>
          <w:rFonts w:asciiTheme="majorBidi" w:hAnsiTheme="majorBidi" w:cstheme="majorBidi"/>
          <w:u w:val="single"/>
        </w:rPr>
        <w:t>Majo</w:t>
      </w:r>
      <w:r w:rsidRPr="00B17673">
        <w:rPr>
          <w:rFonts w:asciiTheme="majorBidi" w:hAnsiTheme="majorBidi" w:cstheme="majorBidi"/>
          <w:spacing w:val="-1"/>
          <w:u w:val="single"/>
        </w:rPr>
        <w:t>r</w:t>
      </w:r>
      <w:r w:rsidRPr="00B17673">
        <w:rPr>
          <w:rFonts w:asciiTheme="majorBidi" w:hAnsiTheme="majorBidi" w:cstheme="majorBidi"/>
        </w:rPr>
        <w:t>: International Affairs (</w:t>
      </w:r>
      <w:r w:rsidRPr="00B17673">
        <w:rPr>
          <w:rFonts w:asciiTheme="majorBidi" w:hAnsiTheme="majorBidi" w:cstheme="majorBidi"/>
          <w:i/>
          <w:iCs/>
        </w:rPr>
        <w:t>cum laude</w:t>
      </w:r>
      <w:r w:rsidRPr="00B17673">
        <w:rPr>
          <w:rFonts w:asciiTheme="majorBidi" w:hAnsiTheme="majorBidi" w:cstheme="majorBidi"/>
        </w:rPr>
        <w:t>)</w:t>
      </w:r>
    </w:p>
    <w:p w14:paraId="15F09796" w14:textId="77777777" w:rsidR="005D2718" w:rsidRPr="00B17673" w:rsidRDefault="005D2718" w:rsidP="005D2718">
      <w:pPr>
        <w:pStyle w:val="Defaul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ab/>
      </w:r>
      <w:r w:rsidRPr="00B17673">
        <w:rPr>
          <w:rFonts w:asciiTheme="majorBidi" w:hAnsiTheme="majorBidi" w:cstheme="majorBidi"/>
        </w:rPr>
        <w:tab/>
      </w:r>
      <w:r w:rsidRPr="00B17673">
        <w:rPr>
          <w:rFonts w:asciiTheme="majorBidi" w:hAnsiTheme="majorBidi" w:cstheme="majorBidi"/>
        </w:rPr>
        <w:tab/>
        <w:t xml:space="preserve">    Middle East Studies</w:t>
      </w:r>
    </w:p>
    <w:p w14:paraId="49F41F72" w14:textId="77777777" w:rsidR="005D2718" w:rsidRPr="00B17673" w:rsidRDefault="005D2718" w:rsidP="005D2718">
      <w:pPr>
        <w:pStyle w:val="Defaul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ab/>
      </w:r>
      <w:r w:rsidRPr="00B17673">
        <w:rPr>
          <w:rFonts w:asciiTheme="majorBidi" w:hAnsiTheme="majorBidi" w:cstheme="majorBidi"/>
        </w:rPr>
        <w:tab/>
      </w:r>
      <w:r w:rsidRPr="00B17673">
        <w:rPr>
          <w:rFonts w:asciiTheme="majorBidi" w:hAnsiTheme="majorBidi" w:cstheme="majorBidi"/>
        </w:rPr>
        <w:tab/>
        <w:t xml:space="preserve">    Latin American Studies</w:t>
      </w:r>
    </w:p>
    <w:p w14:paraId="35673CF8" w14:textId="77777777" w:rsidR="004C61EA" w:rsidRPr="00B17673" w:rsidRDefault="005D2718" w:rsidP="00470F14">
      <w:pPr>
        <w:widowControl w:val="0"/>
        <w:autoSpaceDE w:val="0"/>
        <w:autoSpaceDN w:val="0"/>
        <w:adjustRightInd w:val="0"/>
        <w:ind w:left="1710" w:right="720"/>
        <w:rPr>
          <w:rFonts w:asciiTheme="majorBidi" w:hAnsiTheme="majorBidi" w:cstheme="majorBidi"/>
          <w:spacing w:val="1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  <w:u w:val="single"/>
        </w:rPr>
        <w:t>Minor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: Religion</w:t>
      </w:r>
    </w:p>
    <w:p w14:paraId="549AC6CA" w14:textId="77777777" w:rsidR="005D2718" w:rsidRPr="00B17673" w:rsidRDefault="005D2718" w:rsidP="004C61E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I.B.         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 Ame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hool, Int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rn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on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l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Ba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cca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te        </w:t>
      </w:r>
      <w:r w:rsidRPr="00B17673">
        <w:rPr>
          <w:rFonts w:asciiTheme="majorBidi" w:hAnsiTheme="majorBidi" w:cstheme="majorBidi"/>
          <w:sz w:val="24"/>
          <w:szCs w:val="24"/>
        </w:rPr>
        <w:tab/>
        <w:t xml:space="preserve"> 1998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2002</w:t>
      </w:r>
    </w:p>
    <w:p w14:paraId="50C92546" w14:textId="77777777" w:rsidR="005D2718" w:rsidRPr="00B17673" w:rsidRDefault="005D2718" w:rsidP="00704A1C">
      <w:pPr>
        <w:widowControl w:val="0"/>
        <w:autoSpaceDE w:val="0"/>
        <w:autoSpaceDN w:val="0"/>
        <w:adjustRightInd w:val="0"/>
        <w:spacing w:line="240" w:lineRule="auto"/>
        <w:ind w:left="173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ngu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ge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B17673">
        <w:rPr>
          <w:rFonts w:asciiTheme="majorBidi" w:hAnsiTheme="majorBidi" w:cstheme="majorBidi"/>
          <w:sz w:val="24"/>
          <w:szCs w:val="24"/>
        </w:rPr>
        <w:t xml:space="preserve">f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nstru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: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English 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sz w:val="24"/>
          <w:szCs w:val="24"/>
        </w:rPr>
        <w:t>bic</w:t>
      </w:r>
    </w:p>
    <w:p w14:paraId="4FA7CBDD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118"/>
        <w:rPr>
          <w:rFonts w:asciiTheme="majorBidi" w:hAnsiTheme="majorBidi" w:cstheme="majorBidi"/>
          <w:b/>
          <w:bCs/>
          <w:sz w:val="24"/>
          <w:szCs w:val="24"/>
        </w:rPr>
      </w:pPr>
    </w:p>
    <w:p w14:paraId="7344CA87" w14:textId="77777777" w:rsidR="001818E9" w:rsidRPr="00B17673" w:rsidRDefault="001818E9" w:rsidP="001818E9">
      <w:pPr>
        <w:widowControl w:val="0"/>
        <w:autoSpaceDE w:val="0"/>
        <w:autoSpaceDN w:val="0"/>
        <w:adjustRightInd w:val="0"/>
        <w:spacing w:before="30" w:after="0" w:line="360" w:lineRule="auto"/>
        <w:ind w:left="298" w:hanging="298"/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  <w:t>ACADEMIC APPOINTMENTS</w:t>
      </w:r>
    </w:p>
    <w:p w14:paraId="311A96CD" w14:textId="77777777" w:rsidR="001818E9" w:rsidRPr="00B17673" w:rsidRDefault="001818E9" w:rsidP="001818E9">
      <w:pPr>
        <w:widowControl w:val="0"/>
        <w:autoSpaceDE w:val="0"/>
        <w:autoSpaceDN w:val="0"/>
        <w:adjustRightInd w:val="0"/>
        <w:spacing w:before="30" w:after="0" w:line="240" w:lineRule="auto"/>
        <w:ind w:left="298" w:hanging="298"/>
        <w:rPr>
          <w:rFonts w:asciiTheme="majorBidi" w:hAnsiTheme="majorBidi" w:cstheme="majorBidi"/>
          <w:color w:val="000000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>2016 - present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="00704A1C"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</w:rPr>
        <w:t>Assistant Professor of Qur’anic Studies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, University of Chicago 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  <w:t>Divinity School</w:t>
      </w:r>
    </w:p>
    <w:p w14:paraId="641816C1" w14:textId="77777777" w:rsidR="001818E9" w:rsidRPr="00B17673" w:rsidRDefault="001818E9" w:rsidP="001818E9">
      <w:pPr>
        <w:widowControl w:val="0"/>
        <w:autoSpaceDE w:val="0"/>
        <w:autoSpaceDN w:val="0"/>
        <w:adjustRightInd w:val="0"/>
        <w:spacing w:before="30" w:after="0" w:line="240" w:lineRule="auto"/>
        <w:ind w:left="298" w:hanging="298"/>
        <w:rPr>
          <w:rFonts w:asciiTheme="majorBidi" w:hAnsiTheme="majorBidi" w:cstheme="majorBidi"/>
          <w:color w:val="000000"/>
          <w:position w:val="-1"/>
          <w:sz w:val="24"/>
          <w:szCs w:val="24"/>
        </w:rPr>
      </w:pPr>
    </w:p>
    <w:p w14:paraId="0B2DD39E" w14:textId="77777777" w:rsidR="001818E9" w:rsidRPr="00B17673" w:rsidRDefault="001818E9" w:rsidP="00704A1C">
      <w:pPr>
        <w:widowControl w:val="0"/>
        <w:autoSpaceDE w:val="0"/>
        <w:autoSpaceDN w:val="0"/>
        <w:adjustRightInd w:val="0"/>
        <w:spacing w:before="30" w:after="0" w:line="240" w:lineRule="auto"/>
        <w:ind w:left="2160" w:hanging="2160"/>
        <w:rPr>
          <w:rFonts w:asciiTheme="majorBidi" w:hAnsiTheme="majorBidi" w:cstheme="majorBidi"/>
          <w:color w:val="000000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>8/2015 - 5/2016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  <w:t>Humanities Research Fellow,</w:t>
      </w:r>
      <w:r w:rsidR="00704A1C"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 NYUAD Research Institute,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 New York University Abu Dhabi</w:t>
      </w:r>
    </w:p>
    <w:p w14:paraId="781BFE48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30" w:after="0" w:line="240" w:lineRule="auto"/>
        <w:ind w:left="2160" w:hanging="2160"/>
        <w:rPr>
          <w:rFonts w:asciiTheme="majorBidi" w:hAnsiTheme="majorBidi" w:cstheme="majorBidi"/>
          <w:color w:val="000000"/>
          <w:position w:val="-1"/>
          <w:sz w:val="24"/>
          <w:szCs w:val="24"/>
        </w:rPr>
      </w:pPr>
    </w:p>
    <w:p w14:paraId="64F6FE99" w14:textId="77777777" w:rsidR="001818E9" w:rsidRPr="00B17673" w:rsidRDefault="001818E9" w:rsidP="001818E9">
      <w:pPr>
        <w:widowControl w:val="0"/>
        <w:autoSpaceDE w:val="0"/>
        <w:autoSpaceDN w:val="0"/>
        <w:adjustRightInd w:val="0"/>
        <w:spacing w:before="30" w:after="0" w:line="240" w:lineRule="auto"/>
        <w:ind w:left="298" w:hanging="298"/>
        <w:rPr>
          <w:rFonts w:asciiTheme="majorBidi" w:hAnsiTheme="majorBidi" w:cstheme="majorBidi"/>
          <w:color w:val="000000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>2015 - 2016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  <w:t xml:space="preserve">Assistant Professor of Arabic Medieval Intellectual Heritage and 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  <w:t xml:space="preserve">Culture, Arabic and Translation Studies Department, American </w:t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</w:r>
      <w:r w:rsidRPr="00B17673">
        <w:rPr>
          <w:rFonts w:asciiTheme="majorBidi" w:hAnsiTheme="majorBidi" w:cstheme="majorBidi"/>
          <w:color w:val="000000"/>
          <w:position w:val="-1"/>
          <w:sz w:val="24"/>
          <w:szCs w:val="24"/>
        </w:rPr>
        <w:tab/>
        <w:t>University of Sharjah</w:t>
      </w:r>
    </w:p>
    <w:p w14:paraId="729229E4" w14:textId="77777777" w:rsidR="00470F14" w:rsidRPr="00B17673" w:rsidRDefault="00470F14" w:rsidP="001818E9">
      <w:pPr>
        <w:widowControl w:val="0"/>
        <w:autoSpaceDE w:val="0"/>
        <w:autoSpaceDN w:val="0"/>
        <w:adjustRightInd w:val="0"/>
        <w:spacing w:before="30" w:after="0" w:line="240" w:lineRule="auto"/>
        <w:ind w:left="298" w:hanging="298"/>
        <w:rPr>
          <w:rFonts w:asciiTheme="majorBidi" w:hAnsiTheme="majorBidi" w:cstheme="majorBidi"/>
          <w:color w:val="000000"/>
          <w:position w:val="-1"/>
          <w:sz w:val="24"/>
          <w:szCs w:val="24"/>
        </w:rPr>
      </w:pPr>
    </w:p>
    <w:p w14:paraId="6C5E08C3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360" w:lineRule="auto"/>
        <w:ind w:right="13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CH  INT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TS</w:t>
      </w:r>
    </w:p>
    <w:p w14:paraId="6E83014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Qurʾānic Studies</w:t>
      </w:r>
      <w:r w:rsidR="00C64999" w:rsidRPr="00B17673">
        <w:rPr>
          <w:rFonts w:asciiTheme="majorBidi" w:hAnsiTheme="majorBidi" w:cstheme="majorBidi"/>
          <w:sz w:val="24"/>
          <w:szCs w:val="24"/>
        </w:rPr>
        <w:t>;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C818A5" w:rsidRPr="00B17673">
        <w:rPr>
          <w:rFonts w:asciiTheme="majorBidi" w:hAnsiTheme="majorBidi" w:cstheme="majorBidi"/>
          <w:sz w:val="24"/>
          <w:szCs w:val="24"/>
        </w:rPr>
        <w:t xml:space="preserve">Medieval Qurʾānic exegesis; </w:t>
      </w:r>
      <w:r w:rsidRPr="00B17673">
        <w:rPr>
          <w:rFonts w:asciiTheme="majorBidi" w:hAnsiTheme="majorBidi" w:cstheme="majorBidi"/>
          <w:sz w:val="24"/>
          <w:szCs w:val="24"/>
        </w:rPr>
        <w:t>Islamic mysticism,</w:t>
      </w:r>
      <w:r w:rsidRPr="00B17673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theology, </w:t>
      </w:r>
      <w:r w:rsidR="00C64999" w:rsidRPr="00B17673">
        <w:rPr>
          <w:rFonts w:asciiTheme="majorBidi" w:hAnsiTheme="majorBidi" w:cstheme="majorBidi"/>
          <w:sz w:val="24"/>
          <w:szCs w:val="24"/>
        </w:rPr>
        <w:t xml:space="preserve">and </w:t>
      </w:r>
      <w:r w:rsidRPr="00B17673">
        <w:rPr>
          <w:rFonts w:asciiTheme="majorBidi" w:hAnsiTheme="majorBidi" w:cstheme="majorBidi"/>
          <w:sz w:val="24"/>
          <w:szCs w:val="24"/>
        </w:rPr>
        <w:t>philosophy</w:t>
      </w:r>
      <w:r w:rsidR="00C64999" w:rsidRPr="00B17673">
        <w:rPr>
          <w:rFonts w:asciiTheme="majorBidi" w:hAnsiTheme="majorBidi" w:cstheme="majorBidi"/>
          <w:sz w:val="24"/>
          <w:szCs w:val="24"/>
        </w:rPr>
        <w:t>;</w:t>
      </w:r>
      <w:r w:rsidRPr="00B17673">
        <w:rPr>
          <w:rFonts w:asciiTheme="majorBidi" w:hAnsiTheme="majorBidi" w:cstheme="majorBidi"/>
          <w:sz w:val="24"/>
          <w:szCs w:val="24"/>
        </w:rPr>
        <w:t xml:space="preserve"> Divine names in Islamic thought</w:t>
      </w:r>
      <w:r w:rsidR="0060113D" w:rsidRPr="00B17673">
        <w:rPr>
          <w:rFonts w:asciiTheme="majorBidi" w:hAnsiTheme="majorBidi" w:cstheme="majorBidi"/>
          <w:sz w:val="24"/>
          <w:szCs w:val="24"/>
        </w:rPr>
        <w:t>;</w:t>
      </w:r>
      <w:r w:rsidRPr="00B17673">
        <w:rPr>
          <w:rFonts w:asciiTheme="majorBidi" w:hAnsiTheme="majorBidi" w:cstheme="majorBidi"/>
          <w:sz w:val="24"/>
          <w:szCs w:val="24"/>
        </w:rPr>
        <w:t xml:space="preserve"> Muslim perceptions of the Bible</w:t>
      </w:r>
      <w:r w:rsidR="00C64999" w:rsidRPr="00B17673">
        <w:rPr>
          <w:rFonts w:asciiTheme="majorBidi" w:hAnsiTheme="majorBidi" w:cstheme="majorBidi"/>
          <w:sz w:val="24"/>
          <w:szCs w:val="24"/>
        </w:rPr>
        <w:t xml:space="preserve">; Islamicate </w:t>
      </w:r>
      <w:r w:rsidR="00704A1C" w:rsidRPr="00B17673">
        <w:rPr>
          <w:rFonts w:asciiTheme="majorBidi" w:hAnsiTheme="majorBidi" w:cstheme="majorBidi"/>
          <w:sz w:val="24"/>
          <w:szCs w:val="24"/>
        </w:rPr>
        <w:t>o</w:t>
      </w:r>
      <w:r w:rsidR="00C64999" w:rsidRPr="00B17673">
        <w:rPr>
          <w:rFonts w:asciiTheme="majorBidi" w:hAnsiTheme="majorBidi" w:cstheme="majorBidi"/>
          <w:sz w:val="24"/>
          <w:szCs w:val="24"/>
        </w:rPr>
        <w:t xml:space="preserve">ccult </w:t>
      </w:r>
      <w:r w:rsidR="00704A1C" w:rsidRPr="00B17673">
        <w:rPr>
          <w:rFonts w:asciiTheme="majorBidi" w:hAnsiTheme="majorBidi" w:cstheme="majorBidi"/>
          <w:sz w:val="24"/>
          <w:szCs w:val="24"/>
        </w:rPr>
        <w:t>s</w:t>
      </w:r>
      <w:r w:rsidR="00C64999" w:rsidRPr="00B17673">
        <w:rPr>
          <w:rFonts w:asciiTheme="majorBidi" w:hAnsiTheme="majorBidi" w:cstheme="majorBidi"/>
          <w:sz w:val="24"/>
          <w:szCs w:val="24"/>
        </w:rPr>
        <w:t xml:space="preserve">tudies; </w:t>
      </w:r>
      <w:r w:rsidR="00C64999" w:rsidRPr="00B17673">
        <w:rPr>
          <w:rFonts w:asciiTheme="majorBidi" w:hAnsiTheme="majorBidi" w:cstheme="majorBidi"/>
          <w:spacing w:val="15"/>
          <w:sz w:val="24"/>
          <w:szCs w:val="24"/>
        </w:rPr>
        <w:t>S</w:t>
      </w:r>
      <w:r w:rsidR="00C64999" w:rsidRPr="00B17673">
        <w:rPr>
          <w:rFonts w:asciiTheme="majorBidi" w:hAnsiTheme="majorBidi" w:cstheme="majorBidi"/>
          <w:sz w:val="24"/>
          <w:szCs w:val="24"/>
        </w:rPr>
        <w:t>criptural Reasoning</w:t>
      </w:r>
    </w:p>
    <w:p w14:paraId="32D4AB94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118"/>
        <w:rPr>
          <w:rFonts w:asciiTheme="majorBidi" w:hAnsiTheme="majorBidi" w:cstheme="majorBidi"/>
          <w:b/>
          <w:bCs/>
          <w:sz w:val="24"/>
          <w:szCs w:val="24"/>
        </w:rPr>
      </w:pPr>
    </w:p>
    <w:p w14:paraId="23C71BD1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29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14:paraId="2882EC9B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298"/>
        <w:rPr>
          <w:rFonts w:asciiTheme="majorBidi" w:hAnsiTheme="majorBidi" w:cstheme="majorBidi"/>
          <w:b/>
          <w:bCs/>
          <w:sz w:val="24"/>
          <w:szCs w:val="24"/>
        </w:rPr>
      </w:pPr>
    </w:p>
    <w:p w14:paraId="41BBBB51" w14:textId="77777777" w:rsidR="00704A1C" w:rsidRPr="00B17673" w:rsidRDefault="00704A1C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298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Monographs</w:t>
      </w:r>
    </w:p>
    <w:p w14:paraId="5A0DF76E" w14:textId="77777777" w:rsidR="00C64999" w:rsidRPr="00B17673" w:rsidRDefault="00C64999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i/>
          <w:iCs/>
          <w:sz w:val="24"/>
          <w:szCs w:val="24"/>
        </w:rPr>
      </w:pPr>
    </w:p>
    <w:p w14:paraId="64DA0B1A" w14:textId="77777777" w:rsidR="00C64999" w:rsidRPr="00B17673" w:rsidRDefault="00C64999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The Mystics of al-Andalus: Ibn Barrajān and Islamic Thought in the Twelfth Century. </w:t>
      </w:r>
      <w:r w:rsidRPr="00B17673">
        <w:rPr>
          <w:rFonts w:asciiTheme="majorBidi" w:hAnsiTheme="majorBidi" w:cstheme="majorBidi"/>
          <w:sz w:val="24"/>
          <w:szCs w:val="24"/>
        </w:rPr>
        <w:t>Cambridge University Press (Studies in Islamic Civilization, 2017).  Winner of the 2019 Iran World Book Award of the Year.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150,000 words).</w:t>
      </w:r>
    </w:p>
    <w:p w14:paraId="1BE8E3FA" w14:textId="77777777" w:rsidR="00020BB7" w:rsidRPr="00B17673" w:rsidRDefault="00020BB7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507EA724" w14:textId="77777777" w:rsidR="00020BB7" w:rsidRPr="00B17673" w:rsidRDefault="00020BB7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u w:val="single"/>
        </w:rPr>
        <w:t>Reviews</w:t>
      </w:r>
      <w:r w:rsidR="009A4B6A" w:rsidRPr="00B17673">
        <w:rPr>
          <w:rFonts w:asciiTheme="majorBidi" w:hAnsiTheme="majorBidi" w:cstheme="majorBidi"/>
          <w:u w:val="single"/>
        </w:rPr>
        <w:t xml:space="preserve"> of </w:t>
      </w:r>
      <w:r w:rsidR="009A4B6A" w:rsidRPr="00B17673">
        <w:rPr>
          <w:rFonts w:asciiTheme="majorBidi" w:hAnsiTheme="majorBidi" w:cstheme="majorBidi"/>
          <w:i/>
          <w:iCs/>
          <w:u w:val="single"/>
        </w:rPr>
        <w:t>The Mystics of al-Andalus</w:t>
      </w:r>
    </w:p>
    <w:p w14:paraId="25DEE832" w14:textId="77777777" w:rsidR="00020BB7" w:rsidRPr="00B17673" w:rsidRDefault="00020BB7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Maribel Fierro, </w:t>
      </w:r>
      <w:r w:rsidRPr="00B17673">
        <w:rPr>
          <w:rFonts w:asciiTheme="majorBidi" w:hAnsiTheme="majorBidi" w:cstheme="majorBidi"/>
          <w:i/>
          <w:iCs/>
        </w:rPr>
        <w:t xml:space="preserve">Journal of the Muhyiddin Ibn </w:t>
      </w:r>
      <w:r w:rsidR="00E9743F" w:rsidRPr="00B17673">
        <w:rPr>
          <w:rFonts w:asciiTheme="majorBidi" w:hAnsiTheme="majorBidi" w:cstheme="majorBidi"/>
          <w:i/>
          <w:iCs/>
        </w:rPr>
        <w:t>‘</w:t>
      </w:r>
      <w:r w:rsidRPr="00B17673">
        <w:rPr>
          <w:rFonts w:asciiTheme="majorBidi" w:hAnsiTheme="majorBidi" w:cstheme="majorBidi"/>
          <w:i/>
          <w:iCs/>
        </w:rPr>
        <w:t>Arab</w:t>
      </w:r>
      <w:r w:rsidR="00E9743F" w:rsidRPr="00B17673">
        <w:rPr>
          <w:rFonts w:asciiTheme="majorBidi" w:hAnsiTheme="majorBidi" w:cstheme="majorBidi"/>
          <w:i/>
          <w:iCs/>
        </w:rPr>
        <w:t>i</w:t>
      </w:r>
      <w:r w:rsidRPr="00B17673">
        <w:rPr>
          <w:rFonts w:asciiTheme="majorBidi" w:hAnsiTheme="majorBidi" w:cstheme="majorBidi"/>
          <w:i/>
          <w:iCs/>
        </w:rPr>
        <w:t xml:space="preserve"> Society</w:t>
      </w:r>
      <w:r w:rsidRPr="00B17673">
        <w:rPr>
          <w:rFonts w:asciiTheme="majorBidi" w:hAnsiTheme="majorBidi" w:cstheme="majorBidi"/>
        </w:rPr>
        <w:t xml:space="preserve">, 62 </w:t>
      </w:r>
      <w:r w:rsidR="00E9743F" w:rsidRPr="00B17673">
        <w:rPr>
          <w:rFonts w:asciiTheme="majorBidi" w:hAnsiTheme="majorBidi" w:cstheme="majorBidi"/>
        </w:rPr>
        <w:t>(</w:t>
      </w:r>
      <w:r w:rsidRPr="00B17673">
        <w:rPr>
          <w:rFonts w:asciiTheme="majorBidi" w:hAnsiTheme="majorBidi" w:cstheme="majorBidi"/>
        </w:rPr>
        <w:t>2017</w:t>
      </w:r>
      <w:r w:rsidR="00E9743F" w:rsidRPr="00B17673">
        <w:rPr>
          <w:rFonts w:asciiTheme="majorBidi" w:hAnsiTheme="majorBidi" w:cstheme="majorBidi"/>
        </w:rPr>
        <w:t>):</w:t>
      </w:r>
      <w:r w:rsidRPr="00B17673">
        <w:rPr>
          <w:rFonts w:asciiTheme="majorBidi" w:hAnsiTheme="majorBidi" w:cstheme="majorBidi"/>
        </w:rPr>
        <w:t xml:space="preserve"> 115-18.</w:t>
      </w:r>
    </w:p>
    <w:p w14:paraId="737E9104" w14:textId="77777777" w:rsidR="004E201A" w:rsidRPr="00B17673" w:rsidRDefault="004E201A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Jawad Qureshi, </w:t>
      </w:r>
      <w:r w:rsidRPr="00B17673">
        <w:rPr>
          <w:rFonts w:asciiTheme="majorBidi" w:hAnsiTheme="majorBidi" w:cstheme="majorBidi"/>
          <w:i/>
          <w:iCs/>
        </w:rPr>
        <w:t>The American Journal of Islamic Social Sciences</w:t>
      </w:r>
      <w:r w:rsidRPr="00B17673">
        <w:rPr>
          <w:rFonts w:asciiTheme="majorBidi" w:hAnsiTheme="majorBidi" w:cstheme="majorBidi"/>
        </w:rPr>
        <w:t>, 34.4</w:t>
      </w:r>
      <w:r w:rsidR="00E9743F" w:rsidRPr="00B17673">
        <w:rPr>
          <w:rFonts w:asciiTheme="majorBidi" w:hAnsiTheme="majorBidi" w:cstheme="majorBidi"/>
        </w:rPr>
        <w:t xml:space="preserve"> (</w:t>
      </w:r>
      <w:r w:rsidRPr="00B17673">
        <w:rPr>
          <w:rFonts w:asciiTheme="majorBidi" w:hAnsiTheme="majorBidi" w:cstheme="majorBidi"/>
        </w:rPr>
        <w:t>2017</w:t>
      </w:r>
      <w:r w:rsidR="00E9743F" w:rsidRPr="00B17673">
        <w:rPr>
          <w:rFonts w:asciiTheme="majorBidi" w:hAnsiTheme="majorBidi" w:cstheme="majorBidi"/>
        </w:rPr>
        <w:t>):</w:t>
      </w:r>
      <w:r w:rsidRPr="00B17673">
        <w:rPr>
          <w:rFonts w:asciiTheme="majorBidi" w:hAnsiTheme="majorBidi" w:cstheme="majorBidi"/>
        </w:rPr>
        <w:t xml:space="preserve"> 78-82.</w:t>
      </w:r>
    </w:p>
    <w:p w14:paraId="598E31E6" w14:textId="77777777" w:rsidR="00020BB7" w:rsidRPr="00B17673" w:rsidRDefault="00020BB7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Kenneth Garden, </w:t>
      </w:r>
      <w:r w:rsidRPr="00B17673">
        <w:rPr>
          <w:rFonts w:asciiTheme="majorBidi" w:hAnsiTheme="majorBidi" w:cstheme="majorBidi"/>
          <w:i/>
          <w:iCs/>
        </w:rPr>
        <w:t>International Journal of Middle East Studies</w:t>
      </w:r>
      <w:r w:rsidRPr="00B17673">
        <w:rPr>
          <w:rFonts w:asciiTheme="majorBidi" w:hAnsiTheme="majorBidi" w:cstheme="majorBidi"/>
        </w:rPr>
        <w:t xml:space="preserve">, 50 </w:t>
      </w:r>
      <w:r w:rsidR="00E9743F" w:rsidRPr="00B17673">
        <w:rPr>
          <w:rFonts w:asciiTheme="majorBidi" w:hAnsiTheme="majorBidi" w:cstheme="majorBidi"/>
        </w:rPr>
        <w:t>(</w:t>
      </w:r>
      <w:r w:rsidRPr="00B17673">
        <w:rPr>
          <w:rFonts w:asciiTheme="majorBidi" w:hAnsiTheme="majorBidi" w:cstheme="majorBidi"/>
        </w:rPr>
        <w:t>2018</w:t>
      </w:r>
      <w:r w:rsidR="00E9743F" w:rsidRPr="00B17673">
        <w:rPr>
          <w:rFonts w:asciiTheme="majorBidi" w:hAnsiTheme="majorBidi" w:cstheme="majorBidi"/>
        </w:rPr>
        <w:t>):</w:t>
      </w:r>
      <w:r w:rsidRPr="00B17673">
        <w:rPr>
          <w:rFonts w:asciiTheme="majorBidi" w:hAnsiTheme="majorBidi" w:cstheme="majorBidi"/>
        </w:rPr>
        <w:t xml:space="preserve"> 823-26.</w:t>
      </w:r>
    </w:p>
    <w:p w14:paraId="3F1D30AD" w14:textId="77777777" w:rsidR="004E201A" w:rsidRPr="00B17673" w:rsidRDefault="004E201A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Ali Humayun Akhtar, </w:t>
      </w:r>
      <w:r w:rsidRPr="00B17673">
        <w:rPr>
          <w:rFonts w:asciiTheme="majorBidi" w:hAnsiTheme="majorBidi" w:cstheme="majorBidi"/>
          <w:i/>
          <w:iCs/>
        </w:rPr>
        <w:t>The American Historical Review</w:t>
      </w:r>
      <w:r w:rsidRPr="00B17673">
        <w:rPr>
          <w:rFonts w:asciiTheme="majorBidi" w:hAnsiTheme="majorBidi" w:cstheme="majorBidi"/>
        </w:rPr>
        <w:t xml:space="preserve">, 123.4 </w:t>
      </w:r>
      <w:r w:rsidR="00E9743F" w:rsidRPr="00B17673">
        <w:rPr>
          <w:rFonts w:asciiTheme="majorBidi" w:hAnsiTheme="majorBidi" w:cstheme="majorBidi"/>
        </w:rPr>
        <w:t>(</w:t>
      </w:r>
      <w:r w:rsidRPr="00B17673">
        <w:rPr>
          <w:rFonts w:asciiTheme="majorBidi" w:hAnsiTheme="majorBidi" w:cstheme="majorBidi"/>
        </w:rPr>
        <w:t>2018</w:t>
      </w:r>
      <w:r w:rsidR="00E9743F" w:rsidRPr="00B17673">
        <w:rPr>
          <w:rFonts w:asciiTheme="majorBidi" w:hAnsiTheme="majorBidi" w:cstheme="majorBidi"/>
        </w:rPr>
        <w:t>)</w:t>
      </w:r>
      <w:r w:rsidR="00927013" w:rsidRPr="00B17673">
        <w:rPr>
          <w:rFonts w:asciiTheme="majorBidi" w:hAnsiTheme="majorBidi" w:cstheme="majorBidi"/>
        </w:rPr>
        <w:t>:</w:t>
      </w:r>
      <w:r w:rsidRPr="00B17673">
        <w:rPr>
          <w:rFonts w:asciiTheme="majorBidi" w:hAnsiTheme="majorBidi" w:cstheme="majorBidi"/>
        </w:rPr>
        <w:t xml:space="preserve"> 1430-31.</w:t>
      </w:r>
    </w:p>
    <w:p w14:paraId="5DE13ACE" w14:textId="77777777" w:rsidR="00020BB7" w:rsidRPr="00B17673" w:rsidRDefault="00020BB7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Michael Ebstein, </w:t>
      </w:r>
      <w:r w:rsidRPr="00B17673">
        <w:rPr>
          <w:rFonts w:asciiTheme="majorBidi" w:hAnsiTheme="majorBidi" w:cstheme="majorBidi"/>
          <w:i/>
          <w:iCs/>
        </w:rPr>
        <w:t>Journal of the American Oriental Society</w:t>
      </w:r>
      <w:r w:rsidRPr="00B17673">
        <w:rPr>
          <w:rFonts w:asciiTheme="majorBidi" w:hAnsiTheme="majorBidi" w:cstheme="majorBidi"/>
        </w:rPr>
        <w:t xml:space="preserve">, 139.3 </w:t>
      </w:r>
      <w:r w:rsidR="00E9743F" w:rsidRPr="00B17673">
        <w:rPr>
          <w:rFonts w:asciiTheme="majorBidi" w:hAnsiTheme="majorBidi" w:cstheme="majorBidi"/>
        </w:rPr>
        <w:t>(</w:t>
      </w:r>
      <w:r w:rsidRPr="00B17673">
        <w:rPr>
          <w:rFonts w:asciiTheme="majorBidi" w:hAnsiTheme="majorBidi" w:cstheme="majorBidi"/>
        </w:rPr>
        <w:t>2019</w:t>
      </w:r>
      <w:r w:rsidR="00E9743F" w:rsidRPr="00B17673">
        <w:rPr>
          <w:rFonts w:asciiTheme="majorBidi" w:hAnsiTheme="majorBidi" w:cstheme="majorBidi"/>
        </w:rPr>
        <w:t>):</w:t>
      </w:r>
      <w:r w:rsidRPr="00B17673">
        <w:rPr>
          <w:rFonts w:asciiTheme="majorBidi" w:hAnsiTheme="majorBidi" w:cstheme="majorBidi"/>
        </w:rPr>
        <w:t xml:space="preserve"> 733-38.</w:t>
      </w:r>
    </w:p>
    <w:p w14:paraId="2499E880" w14:textId="77777777" w:rsidR="000866B0" w:rsidRPr="00B17673" w:rsidRDefault="000866B0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Noah Gardiner, </w:t>
      </w:r>
      <w:r w:rsidRPr="00B17673">
        <w:rPr>
          <w:rFonts w:asciiTheme="majorBidi" w:hAnsiTheme="majorBidi" w:cstheme="majorBidi"/>
          <w:i/>
          <w:iCs/>
        </w:rPr>
        <w:t>Nazariyat</w:t>
      </w:r>
      <w:r w:rsidRPr="00B17673">
        <w:rPr>
          <w:rFonts w:asciiTheme="majorBidi" w:hAnsiTheme="majorBidi" w:cstheme="majorBidi"/>
        </w:rPr>
        <w:t xml:space="preserve">, 5.2 </w:t>
      </w:r>
      <w:r w:rsidR="00E9743F" w:rsidRPr="00B17673">
        <w:rPr>
          <w:rFonts w:asciiTheme="majorBidi" w:hAnsiTheme="majorBidi" w:cstheme="majorBidi"/>
        </w:rPr>
        <w:t>(</w:t>
      </w:r>
      <w:r w:rsidRPr="00B17673">
        <w:rPr>
          <w:rFonts w:asciiTheme="majorBidi" w:hAnsiTheme="majorBidi" w:cstheme="majorBidi"/>
        </w:rPr>
        <w:t>2019</w:t>
      </w:r>
      <w:r w:rsidR="00E9743F" w:rsidRPr="00B17673">
        <w:rPr>
          <w:rFonts w:asciiTheme="majorBidi" w:hAnsiTheme="majorBidi" w:cstheme="majorBidi"/>
        </w:rPr>
        <w:t>)</w:t>
      </w:r>
      <w:r w:rsidR="00777868" w:rsidRPr="00B17673">
        <w:rPr>
          <w:rFonts w:asciiTheme="majorBidi" w:hAnsiTheme="majorBidi" w:cstheme="majorBidi"/>
        </w:rPr>
        <w:t>:</w:t>
      </w:r>
      <w:r w:rsidRPr="00B17673">
        <w:rPr>
          <w:rFonts w:asciiTheme="majorBidi" w:hAnsiTheme="majorBidi" w:cstheme="majorBidi"/>
        </w:rPr>
        <w:t xml:space="preserve"> 213-19.</w:t>
      </w:r>
    </w:p>
    <w:p w14:paraId="3F792D0C" w14:textId="77777777" w:rsidR="00A51BAC" w:rsidRPr="00B17673" w:rsidRDefault="00A51BAC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 xml:space="preserve">Ahmet Aytep, </w:t>
      </w:r>
      <w:r w:rsidRPr="00B17673">
        <w:rPr>
          <w:rFonts w:asciiTheme="majorBidi" w:hAnsiTheme="majorBidi" w:cstheme="majorBidi"/>
          <w:i/>
          <w:iCs/>
        </w:rPr>
        <w:t>Dîvân</w:t>
      </w:r>
      <w:r w:rsidRPr="00B17673">
        <w:rPr>
          <w:rFonts w:asciiTheme="majorBidi" w:hAnsiTheme="majorBidi" w:cstheme="majorBidi"/>
        </w:rPr>
        <w:t xml:space="preserve">, 2 </w:t>
      </w:r>
      <w:r w:rsidR="00E9743F" w:rsidRPr="00B17673">
        <w:rPr>
          <w:rFonts w:asciiTheme="majorBidi" w:hAnsiTheme="majorBidi" w:cstheme="majorBidi"/>
        </w:rPr>
        <w:t>(</w:t>
      </w:r>
      <w:r w:rsidRPr="00B17673">
        <w:rPr>
          <w:rFonts w:asciiTheme="majorBidi" w:hAnsiTheme="majorBidi" w:cstheme="majorBidi"/>
        </w:rPr>
        <w:t>2019</w:t>
      </w:r>
      <w:r w:rsidR="00E9743F" w:rsidRPr="00B17673">
        <w:rPr>
          <w:rFonts w:asciiTheme="majorBidi" w:hAnsiTheme="majorBidi" w:cstheme="majorBidi"/>
        </w:rPr>
        <w:t>)</w:t>
      </w:r>
      <w:r w:rsidR="00777868" w:rsidRPr="00B17673">
        <w:rPr>
          <w:rFonts w:asciiTheme="majorBidi" w:hAnsiTheme="majorBidi" w:cstheme="majorBidi"/>
        </w:rPr>
        <w:t>:</w:t>
      </w:r>
      <w:r w:rsidRPr="00B17673">
        <w:rPr>
          <w:rFonts w:asciiTheme="majorBidi" w:hAnsiTheme="majorBidi" w:cstheme="majorBidi"/>
        </w:rPr>
        <w:t xml:space="preserve"> 205-09 (review in Turkish).</w:t>
      </w:r>
    </w:p>
    <w:p w14:paraId="26C20831" w14:textId="77777777" w:rsidR="00927013" w:rsidRPr="00B17673" w:rsidRDefault="00927013" w:rsidP="00020B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</w:rPr>
      </w:pPr>
    </w:p>
    <w:p w14:paraId="7CC109AD" w14:textId="77777777" w:rsidR="00927013" w:rsidRPr="00B17673" w:rsidRDefault="00927013" w:rsidP="005A73E1">
      <w:pPr>
        <w:widowControl w:val="0"/>
        <w:autoSpaceDE w:val="0"/>
        <w:autoSpaceDN w:val="0"/>
        <w:adjustRightInd w:val="0"/>
        <w:spacing w:before="6" w:after="0" w:line="280" w:lineRule="exact"/>
        <w:ind w:hanging="284"/>
        <w:rPr>
          <w:rFonts w:asciiTheme="majorBidi" w:hAnsiTheme="majorBidi" w:cstheme="majorBidi"/>
        </w:rPr>
      </w:pPr>
      <w:r w:rsidRPr="00B17673">
        <w:rPr>
          <w:rFonts w:asciiTheme="majorBidi" w:hAnsiTheme="majorBidi" w:cstheme="majorBidi"/>
        </w:rPr>
        <w:t>Arabic translation by Mostapha Bensbaa</w:t>
      </w:r>
      <w:r w:rsidR="0002562A" w:rsidRPr="00B17673">
        <w:rPr>
          <w:rFonts w:asciiTheme="majorBidi" w:hAnsiTheme="majorBidi" w:cstheme="majorBidi"/>
        </w:rPr>
        <w:t xml:space="preserve">: </w:t>
      </w:r>
      <w:r w:rsidR="0002562A" w:rsidRPr="00B17673">
        <w:rPr>
          <w:rFonts w:asciiTheme="majorBidi" w:hAnsiTheme="majorBidi" w:cstheme="majorBidi"/>
          <w:i/>
          <w:iCs/>
        </w:rPr>
        <w:t>al-Taṣawwuf al-Andalusī</w:t>
      </w:r>
      <w:r w:rsidR="0002562A" w:rsidRPr="00B17673">
        <w:rPr>
          <w:rFonts w:asciiTheme="majorBidi" w:hAnsiTheme="majorBidi" w:cstheme="majorBidi"/>
        </w:rPr>
        <w:t xml:space="preserve"> (provision title). Qatar: Muntadā al-ʿAlāqāt al-ʿArabiyya waʾl-Dawliyya, forthcoming.</w:t>
      </w:r>
    </w:p>
    <w:p w14:paraId="149D35CD" w14:textId="77777777" w:rsidR="00C64999" w:rsidRPr="00B17673" w:rsidRDefault="00C64999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6E25A800" w14:textId="77777777" w:rsidR="00704A1C" w:rsidRPr="00B17673" w:rsidRDefault="00704A1C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Translations and Arabic Editions</w:t>
      </w:r>
    </w:p>
    <w:p w14:paraId="35AB007C" w14:textId="77777777" w:rsidR="00704A1C" w:rsidRPr="00B17673" w:rsidRDefault="00704A1C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C3E71E1" w14:textId="77777777" w:rsidR="00704A1C" w:rsidRPr="00B17673" w:rsidRDefault="00704A1C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In the Names of God: A Mystical Theology of the Divine Names in the Qurʾān by al-Tilimsānī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  <w:r w:rsidR="00CF5515" w:rsidRPr="00B17673">
        <w:rPr>
          <w:rFonts w:asciiTheme="majorBidi" w:hAnsiTheme="majorBidi" w:cstheme="majorBidi"/>
          <w:sz w:val="24"/>
          <w:szCs w:val="24"/>
        </w:rPr>
        <w:t xml:space="preserve">Analytical introduction, translation, and parallel Arabic edition. </w:t>
      </w:r>
      <w:r w:rsidRPr="00B17673">
        <w:rPr>
          <w:rFonts w:asciiTheme="majorBidi" w:hAnsiTheme="majorBidi" w:cstheme="majorBidi"/>
          <w:sz w:val="24"/>
          <w:szCs w:val="24"/>
        </w:rPr>
        <w:t>Library of Arabic Literature</w:t>
      </w:r>
      <w:r w:rsidR="004F4312" w:rsidRPr="00B17673">
        <w:rPr>
          <w:rFonts w:asciiTheme="majorBidi" w:hAnsiTheme="majorBidi" w:cstheme="majorBidi"/>
          <w:sz w:val="24"/>
          <w:szCs w:val="24"/>
        </w:rPr>
        <w:t>.</w:t>
      </w:r>
      <w:r w:rsidR="00CF5515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New York University Press (</w:t>
      </w:r>
      <w:r w:rsidR="00CF5515" w:rsidRPr="00B17673">
        <w:rPr>
          <w:rFonts w:asciiTheme="majorBidi" w:hAnsiTheme="majorBidi" w:cstheme="majorBidi"/>
          <w:sz w:val="24"/>
          <w:szCs w:val="24"/>
        </w:rPr>
        <w:t xml:space="preserve">forthcoming </w:t>
      </w:r>
      <w:r w:rsidRPr="00B17673">
        <w:rPr>
          <w:rFonts w:asciiTheme="majorBidi" w:hAnsiTheme="majorBidi" w:cstheme="majorBidi"/>
          <w:sz w:val="24"/>
          <w:szCs w:val="24"/>
        </w:rPr>
        <w:t>2022).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c.</w:t>
      </w:r>
      <w:r w:rsidRPr="00B17673">
        <w:rPr>
          <w:rFonts w:asciiTheme="majorBidi" w:hAnsiTheme="majorBidi" w:cstheme="majorBidi"/>
          <w:sz w:val="24"/>
          <w:szCs w:val="24"/>
        </w:rPr>
        <w:t xml:space="preserve"> 170,000 words).</w:t>
      </w:r>
    </w:p>
    <w:p w14:paraId="02A3C6F8" w14:textId="77777777" w:rsidR="00704A1C" w:rsidRPr="00B17673" w:rsidRDefault="00704A1C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6014BFE1" w14:textId="77777777" w:rsidR="00704A1C" w:rsidRPr="00B17673" w:rsidRDefault="00704A1C" w:rsidP="00C64999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Hlk69644861"/>
      <w:r w:rsidRPr="00B17673">
        <w:rPr>
          <w:rFonts w:asciiTheme="majorBidi" w:hAnsiTheme="majorBidi" w:cstheme="majorBidi"/>
          <w:i/>
          <w:iCs/>
          <w:sz w:val="24"/>
          <w:szCs w:val="24"/>
        </w:rPr>
        <w:t>Beyond Virtue</w:t>
      </w:r>
      <w:r w:rsidRPr="00B17673">
        <w:rPr>
          <w:rFonts w:asciiTheme="majorBidi" w:hAnsiTheme="majorBidi" w:cstheme="majorBidi"/>
          <w:sz w:val="24"/>
          <w:szCs w:val="24"/>
        </w:rPr>
        <w:t xml:space="preserve">: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The Sufi Ashʿarite Ethics of Ibn al-Marʾa of </w:t>
      </w:r>
      <w:bookmarkStart w:id="1" w:name="_Hlk69641794"/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Málaga </w:t>
      </w:r>
      <w:bookmarkEnd w:id="1"/>
      <w:r w:rsidRPr="00B17673">
        <w:rPr>
          <w:rFonts w:asciiTheme="majorBidi" w:hAnsiTheme="majorBidi" w:cstheme="majorBidi"/>
          <w:i/>
          <w:iCs/>
          <w:sz w:val="24"/>
          <w:szCs w:val="24"/>
        </w:rPr>
        <w:t>(d. 1214).</w:t>
      </w:r>
      <w:bookmarkEnd w:id="0"/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Analytical </w:t>
      </w:r>
      <w:r w:rsidR="00262081" w:rsidRPr="00B17673">
        <w:rPr>
          <w:rFonts w:asciiTheme="majorBidi" w:hAnsiTheme="majorBidi" w:cstheme="majorBidi"/>
          <w:sz w:val="24"/>
          <w:szCs w:val="24"/>
        </w:rPr>
        <w:t>introduction and t</w:t>
      </w:r>
      <w:r w:rsidRPr="00B17673">
        <w:rPr>
          <w:rFonts w:asciiTheme="majorBidi" w:hAnsiTheme="majorBidi" w:cstheme="majorBidi"/>
          <w:sz w:val="24"/>
          <w:szCs w:val="24"/>
        </w:rPr>
        <w:t>ranslation</w:t>
      </w:r>
      <w:r w:rsidR="00262081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69641840"/>
      <w:r w:rsidRPr="00B17673">
        <w:rPr>
          <w:rFonts w:asciiTheme="majorBidi" w:hAnsiTheme="majorBidi" w:cstheme="majorBidi"/>
          <w:sz w:val="24"/>
          <w:szCs w:val="24"/>
        </w:rPr>
        <w:t>Accepted for submission to Oxford University Press’ Studies in Islamic Philosophy series</w:t>
      </w:r>
      <w:bookmarkEnd w:id="2"/>
      <w:r w:rsidRPr="00B17673">
        <w:rPr>
          <w:rFonts w:asciiTheme="majorBidi" w:hAnsiTheme="majorBidi" w:cstheme="majorBidi"/>
          <w:sz w:val="24"/>
          <w:szCs w:val="24"/>
        </w:rPr>
        <w:t>. To be submitted in late summer / early Autumn 2021.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="001971C1" w:rsidRPr="00B17673">
        <w:rPr>
          <w:rFonts w:asciiTheme="majorBidi" w:hAnsiTheme="majorBidi" w:cstheme="majorBidi"/>
          <w:sz w:val="24"/>
          <w:szCs w:val="24"/>
        </w:rPr>
        <w:t>7</w:t>
      </w:r>
      <w:r w:rsidRPr="00B17673">
        <w:rPr>
          <w:rFonts w:asciiTheme="majorBidi" w:hAnsiTheme="majorBidi" w:cstheme="majorBidi"/>
          <w:sz w:val="24"/>
          <w:szCs w:val="24"/>
        </w:rPr>
        <w:t>0,000 words).</w:t>
      </w:r>
    </w:p>
    <w:p w14:paraId="171205E4" w14:textId="77777777" w:rsidR="00704A1C" w:rsidRPr="00B17673" w:rsidRDefault="00704A1C" w:rsidP="0057144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978BC91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Arabic </w:t>
      </w:r>
      <w:r w:rsidR="00FB380F"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Critical </w:t>
      </w: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Editions</w:t>
      </w:r>
    </w:p>
    <w:p w14:paraId="17E6DE1F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EE3FDC4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A Qurʾān Commentary by Ibn Barrajān of Seville (d. 536/1141): </w:t>
      </w:r>
      <w:bookmarkStart w:id="3" w:name="_Hlk69643822"/>
      <w:r w:rsidRPr="00B17673">
        <w:rPr>
          <w:rFonts w:asciiTheme="majorBidi" w:hAnsiTheme="majorBidi" w:cstheme="majorBidi"/>
          <w:i/>
          <w:iCs/>
          <w:sz w:val="24"/>
          <w:szCs w:val="24"/>
        </w:rPr>
        <w:t>Wisdom Deciphered, the Unseen Discovered</w:t>
      </w:r>
      <w:bookmarkEnd w:id="3"/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Ῑ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ḍāḥ 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2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Ḥik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ʾAḥ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ām</w:t>
      </w:r>
      <w:r w:rsidRPr="00B17673">
        <w:rPr>
          <w:rFonts w:asciiTheme="majorBidi" w:hAnsiTheme="majorBidi" w:cstheme="majorBidi"/>
          <w:i/>
          <w:iCs/>
          <w:spacing w:val="1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ʿ</w:t>
      </w:r>
      <w:r w:rsidRPr="00B17673">
        <w:rPr>
          <w:rFonts w:asciiTheme="majorBidi" w:hAnsiTheme="majorBidi" w:cstheme="majorBidi"/>
          <w:i/>
          <w:iCs/>
          <w:spacing w:val="2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br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a</w:t>
      </w:r>
      <w:r w:rsidR="00A74D6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74D6E"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-e</w:t>
      </w:r>
      <w:r w:rsidRPr="00B17673">
        <w:rPr>
          <w:rFonts w:asciiTheme="majorBidi" w:hAnsiTheme="majorBidi" w:cstheme="majorBidi"/>
          <w:sz w:val="24"/>
          <w:szCs w:val="24"/>
        </w:rPr>
        <w:t>di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with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rh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 xml:space="preserve">d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sz w:val="24"/>
          <w:szCs w:val="24"/>
        </w:rPr>
        <w:t>öw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ring, Brill (Texts and Studies on the Qurʾān, 2015; Series Editors: G.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sz w:val="24"/>
          <w:szCs w:val="24"/>
        </w:rPr>
        <w:t>öw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ring, B. Orfali, D. Stewart)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250,000 words).</w:t>
      </w:r>
    </w:p>
    <w:p w14:paraId="5B8B0C03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0058B7B2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lastRenderedPageBreak/>
        <w:t>Kitāb al-Qawānīn</w:t>
      </w:r>
      <w:r w:rsidR="0057208C" w:rsidRPr="00B17673">
        <w:rPr>
          <w:rFonts w:asciiTheme="majorBidi" w:hAnsiTheme="majorBidi" w:cstheme="majorBidi"/>
          <w:i/>
          <w:iCs/>
          <w:sz w:val="24"/>
          <w:szCs w:val="24"/>
        </w:rPr>
        <w:t>: The Principles of the Path</w:t>
      </w:r>
      <w:r w:rsidR="00A74D6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A74D6E" w:rsidRPr="00B17673">
        <w:rPr>
          <w:rFonts w:asciiTheme="majorBidi" w:hAnsiTheme="majorBidi" w:cstheme="majorBidi"/>
          <w:sz w:val="24"/>
          <w:szCs w:val="24"/>
        </w:rPr>
        <w:t xml:space="preserve">A Commentary on </w:t>
      </w:r>
      <w:r w:rsidR="00FB380F" w:rsidRPr="00B17673">
        <w:rPr>
          <w:rFonts w:asciiTheme="majorBidi" w:hAnsiTheme="majorBidi" w:cstheme="majorBidi"/>
          <w:sz w:val="24"/>
          <w:szCs w:val="24"/>
        </w:rPr>
        <w:t>Ibn al-ʿArīf’s (d. 1136) Sufi treatise ‘</w:t>
      </w:r>
      <w:r w:rsidR="00A37BEC" w:rsidRPr="00B17673">
        <w:rPr>
          <w:rFonts w:asciiTheme="majorBidi" w:hAnsiTheme="majorBidi" w:cstheme="majorBidi"/>
          <w:sz w:val="24"/>
          <w:szCs w:val="24"/>
        </w:rPr>
        <w:t xml:space="preserve">The </w:t>
      </w:r>
      <w:r w:rsidR="00FB380F" w:rsidRPr="00B17673">
        <w:rPr>
          <w:rFonts w:asciiTheme="majorBidi" w:hAnsiTheme="majorBidi" w:cstheme="majorBidi"/>
          <w:sz w:val="24"/>
          <w:szCs w:val="24"/>
        </w:rPr>
        <w:t>Splendors of the Mystical Gatherings’ (</w:t>
      </w:r>
      <w:r w:rsidR="00FB380F" w:rsidRPr="00B17673">
        <w:rPr>
          <w:rFonts w:asciiTheme="majorBidi" w:hAnsiTheme="majorBidi" w:cstheme="majorBidi"/>
          <w:i/>
          <w:iCs/>
          <w:sz w:val="24"/>
          <w:szCs w:val="24"/>
        </w:rPr>
        <w:t>Maḥāsin al-Majālis</w:t>
      </w:r>
      <w:r w:rsidR="00FB380F" w:rsidRPr="00B17673">
        <w:rPr>
          <w:rFonts w:asciiTheme="majorBidi" w:hAnsiTheme="majorBidi" w:cstheme="majorBidi"/>
          <w:sz w:val="24"/>
          <w:szCs w:val="24"/>
        </w:rPr>
        <w:t xml:space="preserve">). </w:t>
      </w:r>
      <w:r w:rsidR="00262081" w:rsidRPr="00B17673">
        <w:rPr>
          <w:rFonts w:asciiTheme="majorBidi" w:hAnsiTheme="majorBidi" w:cstheme="majorBidi"/>
          <w:sz w:val="24"/>
          <w:szCs w:val="24"/>
        </w:rPr>
        <w:t xml:space="preserve">Accepted for submission to Beirut’s </w:t>
      </w:r>
      <w:bookmarkStart w:id="4" w:name="_Hlk70006392"/>
      <w:r w:rsidR="00262081" w:rsidRPr="00B17673">
        <w:rPr>
          <w:rFonts w:asciiTheme="majorBidi" w:hAnsiTheme="majorBidi" w:cstheme="majorBidi"/>
          <w:sz w:val="24"/>
          <w:szCs w:val="24"/>
        </w:rPr>
        <w:t>Dar El Machreq</w:t>
      </w:r>
      <w:bookmarkEnd w:id="4"/>
      <w:r w:rsidR="00262081" w:rsidRPr="00B17673">
        <w:rPr>
          <w:rFonts w:asciiTheme="majorBidi" w:hAnsiTheme="majorBidi" w:cstheme="majorBidi"/>
          <w:sz w:val="24"/>
          <w:szCs w:val="24"/>
        </w:rPr>
        <w:t>. T</w:t>
      </w:r>
      <w:r w:rsidR="001971C1" w:rsidRPr="00B17673">
        <w:rPr>
          <w:rFonts w:asciiTheme="majorBidi" w:hAnsiTheme="majorBidi" w:cstheme="majorBidi"/>
          <w:sz w:val="24"/>
          <w:szCs w:val="24"/>
        </w:rPr>
        <w:t>o be submitted early Autumn 2021)</w:t>
      </w:r>
      <w:r w:rsidR="00FB380F" w:rsidRPr="00B17673">
        <w:rPr>
          <w:rFonts w:asciiTheme="majorBidi" w:hAnsiTheme="majorBidi" w:cstheme="majorBidi"/>
          <w:sz w:val="24"/>
          <w:szCs w:val="24"/>
        </w:rPr>
        <w:t>.</w:t>
      </w:r>
      <w:r w:rsidR="001971C1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="001971C1" w:rsidRPr="00B17673">
        <w:rPr>
          <w:rFonts w:asciiTheme="majorBidi" w:hAnsiTheme="majorBidi" w:cstheme="majorBidi"/>
          <w:i/>
          <w:iCs/>
          <w:sz w:val="24"/>
          <w:szCs w:val="24"/>
        </w:rPr>
        <w:t>c.</w:t>
      </w:r>
      <w:r w:rsidR="001971C1" w:rsidRPr="00B17673">
        <w:rPr>
          <w:rFonts w:asciiTheme="majorBidi" w:hAnsiTheme="majorBidi" w:cstheme="majorBidi"/>
          <w:sz w:val="24"/>
          <w:szCs w:val="24"/>
        </w:rPr>
        <w:t xml:space="preserve"> 50,000 words).</w:t>
      </w:r>
    </w:p>
    <w:p w14:paraId="668BCAA7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BEA6235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Articles in Refereed Journals</w:t>
      </w:r>
    </w:p>
    <w:p w14:paraId="09C63E95" w14:textId="77777777" w:rsidR="00FB380F" w:rsidRPr="00B17673" w:rsidRDefault="00FB380F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55B9DDE" w14:textId="77777777" w:rsidR="00B85C22" w:rsidRPr="00B17673" w:rsidRDefault="00B85C22" w:rsidP="00B85C22">
      <w:pPr>
        <w:widowControl w:val="0"/>
        <w:autoSpaceDE w:val="0"/>
        <w:autoSpaceDN w:val="0"/>
        <w:adjustRightInd w:val="0"/>
        <w:spacing w:after="0" w:line="240" w:lineRule="auto"/>
        <w:ind w:left="90" w:hanging="27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</w:t>
      </w:r>
      <w:r w:rsidR="00465F2B" w:rsidRPr="00B17673">
        <w:rPr>
          <w:rFonts w:asciiTheme="majorBidi" w:hAnsiTheme="majorBidi" w:cstheme="majorBidi"/>
          <w:sz w:val="24"/>
          <w:szCs w:val="24"/>
        </w:rPr>
        <w:t xml:space="preserve">Hierarchy of Believers in the Works of 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ʿAfīf al-Dīn al-Tilimsānī (d. 690/1291).</w:t>
      </w:r>
      <w:r w:rsidRPr="00B17673">
        <w:rPr>
          <w:rFonts w:asciiTheme="majorBidi" w:hAnsiTheme="majorBidi" w:cstheme="majorBidi"/>
          <w:sz w:val="24"/>
          <w:szCs w:val="24"/>
        </w:rPr>
        <w:t xml:space="preserve">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Journal of 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Intellectual History of the Islamicate World</w:t>
      </w:r>
      <w:r w:rsidR="00F010C1" w:rsidRPr="00B17673">
        <w:rPr>
          <w:rFonts w:asciiTheme="majorBidi" w:hAnsiTheme="majorBidi" w:cstheme="majorBidi"/>
          <w:sz w:val="24"/>
          <w:szCs w:val="24"/>
        </w:rPr>
        <w:t xml:space="preserve"> (2022), forthcoming.</w:t>
      </w:r>
      <w:r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16,000 words).</w:t>
      </w:r>
    </w:p>
    <w:p w14:paraId="76C408EA" w14:textId="77777777" w:rsidR="00B85C22" w:rsidRPr="00B17673" w:rsidRDefault="00B85C22" w:rsidP="00B85C22">
      <w:pPr>
        <w:widowControl w:val="0"/>
        <w:autoSpaceDE w:val="0"/>
        <w:autoSpaceDN w:val="0"/>
        <w:adjustRightInd w:val="0"/>
        <w:spacing w:after="0" w:line="240" w:lineRule="auto"/>
        <w:ind w:left="90" w:hanging="270"/>
        <w:rPr>
          <w:rFonts w:asciiTheme="majorBidi" w:hAnsiTheme="majorBidi" w:cstheme="majorBidi"/>
          <w:sz w:val="24"/>
          <w:szCs w:val="24"/>
        </w:rPr>
      </w:pPr>
    </w:p>
    <w:p w14:paraId="5996ECD9" w14:textId="77777777" w:rsidR="00B85C22" w:rsidRPr="00B17673" w:rsidRDefault="00B85C22" w:rsidP="00B85C22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“Divine Love in ‘The Foundations of the Path’ (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Kitāb </w:t>
      </w:r>
      <w:r w:rsidRPr="00B17673">
        <w:rPr>
          <w:rStyle w:val="il"/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al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-Qawānīn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 by </w:t>
      </w:r>
      <w:r w:rsidRPr="00B17673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Ibn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B17673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-</w:t>
      </w:r>
      <w:r w:rsidRPr="00B17673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Mar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ʾ</w:t>
      </w:r>
      <w:r w:rsidRPr="00B17673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 of Malaga (d. 1214).” 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Sufi Studies</w:t>
      </w:r>
      <w:r w:rsidR="00A70E02"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10, no. 1-2 (2022)</w:t>
      </w:r>
      <w:r w:rsidR="004107D9"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forthcoming.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c. 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9,000 words).</w:t>
      </w:r>
    </w:p>
    <w:p w14:paraId="0E0913C8" w14:textId="77777777" w:rsidR="00B85C22" w:rsidRPr="00B17673" w:rsidRDefault="00B85C22" w:rsidP="00B85C22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0D48960F" w14:textId="77777777" w:rsidR="00583A5B" w:rsidRPr="00B17673" w:rsidRDefault="00FB380F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“Al-Ghazālī’s Virtue Ethical Theory of the Divine Names: The Theological Underpinnings of the Doctrine of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Takhalluq</w:t>
      </w:r>
      <w:r w:rsidRPr="00B17673">
        <w:rPr>
          <w:rFonts w:asciiTheme="majorBidi" w:hAnsiTheme="majorBidi" w:cstheme="majorBidi"/>
          <w:sz w:val="24"/>
          <w:szCs w:val="24"/>
        </w:rPr>
        <w:t xml:space="preserve"> in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al-Maqṣad al-Asnā</w:t>
      </w:r>
      <w:r w:rsidR="001971C1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Journal of Islamic Ethics</w:t>
      </w:r>
      <w:r w:rsidRPr="00B17673">
        <w:rPr>
          <w:rFonts w:asciiTheme="majorBidi" w:hAnsiTheme="majorBidi" w:cstheme="majorBidi"/>
          <w:sz w:val="24"/>
          <w:szCs w:val="24"/>
        </w:rPr>
        <w:t xml:space="preserve"> 4</w:t>
      </w:r>
      <w:r w:rsidR="001971C1" w:rsidRPr="00B17673">
        <w:rPr>
          <w:rFonts w:asciiTheme="majorBidi" w:hAnsiTheme="majorBidi" w:cstheme="majorBidi"/>
          <w:sz w:val="24"/>
          <w:szCs w:val="24"/>
        </w:rPr>
        <w:t>, no. 1-12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1971C1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2020</w:t>
      </w:r>
      <w:r w:rsidR="001971C1" w:rsidRPr="00B17673">
        <w:rPr>
          <w:rFonts w:asciiTheme="majorBidi" w:hAnsiTheme="majorBidi" w:cstheme="majorBidi"/>
          <w:sz w:val="24"/>
          <w:szCs w:val="24"/>
        </w:rPr>
        <w:t>):</w:t>
      </w:r>
      <w:r w:rsidRPr="00B17673">
        <w:rPr>
          <w:rFonts w:asciiTheme="majorBidi" w:hAnsiTheme="majorBidi" w:cstheme="majorBidi"/>
          <w:sz w:val="24"/>
          <w:szCs w:val="24"/>
        </w:rPr>
        <w:t xml:space="preserve"> 155-200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20,000 words).</w:t>
      </w:r>
    </w:p>
    <w:p w14:paraId="34B16BFB" w14:textId="77777777" w:rsidR="00583A5B" w:rsidRPr="00B17673" w:rsidRDefault="00583A5B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15884E4F" w14:textId="77777777" w:rsidR="00583A5B" w:rsidRPr="00B17673" w:rsidRDefault="00FB380F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“Shushtarī’s Treatise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On the Limits of Theology and Sufism</w:t>
      </w:r>
      <w:r w:rsidRPr="00B17673">
        <w:rPr>
          <w:rFonts w:asciiTheme="majorBidi" w:hAnsiTheme="majorBidi" w:cstheme="majorBidi"/>
          <w:sz w:val="24"/>
          <w:szCs w:val="24"/>
        </w:rPr>
        <w:t>: Discursive Knowledge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ʿilm</w:t>
      </w:r>
      <w:r w:rsidRPr="00B17673">
        <w:rPr>
          <w:rFonts w:asciiTheme="majorBidi" w:hAnsiTheme="majorBidi" w:cstheme="majorBidi"/>
          <w:sz w:val="24"/>
          <w:szCs w:val="24"/>
        </w:rPr>
        <w:t>), Direct Recognition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maʿrifa</w:t>
      </w:r>
      <w:r w:rsidRPr="00B17673">
        <w:rPr>
          <w:rFonts w:asciiTheme="majorBidi" w:hAnsiTheme="majorBidi" w:cstheme="majorBidi"/>
          <w:sz w:val="24"/>
          <w:szCs w:val="24"/>
        </w:rPr>
        <w:t>), and Mystical Realization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taḥqīq</w:t>
      </w:r>
      <w:r w:rsidRPr="00B17673">
        <w:rPr>
          <w:rFonts w:asciiTheme="majorBidi" w:hAnsiTheme="majorBidi" w:cstheme="majorBidi"/>
          <w:sz w:val="24"/>
          <w:szCs w:val="24"/>
        </w:rPr>
        <w:t xml:space="preserve">) in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al-Risāla al-Quṣāriyya</w:t>
      </w:r>
      <w:r w:rsidR="001971C1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Religions </w:t>
      </w:r>
      <w:r w:rsidRPr="00B17673">
        <w:rPr>
          <w:rFonts w:asciiTheme="majorBidi" w:hAnsiTheme="majorBidi" w:cstheme="majorBidi"/>
          <w:sz w:val="24"/>
          <w:szCs w:val="24"/>
        </w:rPr>
        <w:t xml:space="preserve">11 </w:t>
      </w:r>
      <w:r w:rsidR="001971C1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2020</w:t>
      </w:r>
      <w:r w:rsidR="001971C1" w:rsidRPr="00B17673">
        <w:rPr>
          <w:rFonts w:asciiTheme="majorBidi" w:hAnsiTheme="majorBidi" w:cstheme="majorBidi"/>
          <w:sz w:val="24"/>
          <w:szCs w:val="24"/>
        </w:rPr>
        <w:t>):</w:t>
      </w:r>
      <w:r w:rsidRPr="00B17673">
        <w:rPr>
          <w:rFonts w:asciiTheme="majorBidi" w:hAnsiTheme="majorBidi" w:cstheme="majorBidi"/>
          <w:sz w:val="24"/>
          <w:szCs w:val="24"/>
        </w:rPr>
        <w:t xml:space="preserve"> 1-32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20,000 words).</w:t>
      </w:r>
    </w:p>
    <w:p w14:paraId="2930E32C" w14:textId="77777777" w:rsidR="00583A5B" w:rsidRPr="00B17673" w:rsidRDefault="00583A5B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5387EAD8" w14:textId="77777777" w:rsidR="00583A5B" w:rsidRPr="00B17673" w:rsidRDefault="00FB380F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“A Muslim Scholar of the Bible: Biblical Proof-Texts for Qurʾānic Teachings in the Works of Ibn Barrajān (d. 536/1141)</w:t>
      </w:r>
      <w:r w:rsidR="001971C1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Journal of Qurʾānic Studies</w:t>
      </w:r>
      <w:r w:rsidRPr="00B17673">
        <w:rPr>
          <w:rFonts w:asciiTheme="majorBidi" w:hAnsiTheme="majorBidi" w:cstheme="majorBidi"/>
          <w:sz w:val="24"/>
          <w:szCs w:val="24"/>
        </w:rPr>
        <w:t xml:space="preserve"> 18.1 </w:t>
      </w:r>
      <w:r w:rsidR="001971C1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2016</w:t>
      </w:r>
      <w:r w:rsidR="001971C1" w:rsidRPr="00B17673">
        <w:rPr>
          <w:rFonts w:asciiTheme="majorBidi" w:hAnsiTheme="majorBidi" w:cstheme="majorBidi"/>
          <w:sz w:val="24"/>
          <w:szCs w:val="24"/>
        </w:rPr>
        <w:t>):</w:t>
      </w:r>
      <w:r w:rsidRPr="00B17673">
        <w:rPr>
          <w:rFonts w:asciiTheme="majorBidi" w:hAnsiTheme="majorBidi" w:cstheme="majorBidi"/>
          <w:sz w:val="24"/>
          <w:szCs w:val="24"/>
        </w:rPr>
        <w:t xml:space="preserve"> 1-48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c.</w:t>
      </w:r>
      <w:r w:rsidRPr="00B17673">
        <w:rPr>
          <w:rFonts w:asciiTheme="majorBidi" w:hAnsiTheme="majorBidi" w:cstheme="majorBidi"/>
          <w:sz w:val="24"/>
          <w:szCs w:val="24"/>
        </w:rPr>
        <w:t xml:space="preserve"> 15,000 words)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204954D6" w14:textId="77777777" w:rsidR="00583A5B" w:rsidRPr="00B17673" w:rsidRDefault="00583A5B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i/>
          <w:iCs/>
          <w:sz w:val="24"/>
          <w:szCs w:val="24"/>
        </w:rPr>
      </w:pPr>
    </w:p>
    <w:p w14:paraId="38484C97" w14:textId="77777777" w:rsidR="00FB380F" w:rsidRPr="00B17673" w:rsidRDefault="00FB380F" w:rsidP="00583A5B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“A Reconsideration of the Life and Works of Ibn Barrajān</w:t>
      </w:r>
      <w:r w:rsidR="001971C1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al-</w:t>
      </w:r>
      <w:r w:rsidRPr="00B17673">
        <w:rPr>
          <w:rStyle w:val="il"/>
          <w:rFonts w:asciiTheme="majorBidi" w:hAnsiTheme="majorBidi" w:cstheme="majorBidi"/>
          <w:i/>
          <w:iCs/>
          <w:sz w:val="24"/>
          <w:szCs w:val="24"/>
        </w:rPr>
        <w:t>Abhath</w:t>
      </w:r>
      <w:r w:rsidR="00F010C1" w:rsidRPr="00B17673">
        <w:rPr>
          <w:rStyle w:val="il"/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60-61</w:t>
      </w:r>
      <w:r w:rsidR="00365CF1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1971C1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2012-2013</w:t>
      </w:r>
      <w:r w:rsidR="001971C1" w:rsidRPr="00B17673">
        <w:rPr>
          <w:rFonts w:asciiTheme="majorBidi" w:hAnsiTheme="majorBidi" w:cstheme="majorBidi"/>
          <w:sz w:val="24"/>
          <w:szCs w:val="24"/>
        </w:rPr>
        <w:t>):</w:t>
      </w:r>
      <w:r w:rsidRPr="00B17673">
        <w:rPr>
          <w:rFonts w:asciiTheme="majorBidi" w:hAnsiTheme="majorBidi" w:cstheme="majorBidi"/>
          <w:sz w:val="24"/>
          <w:szCs w:val="24"/>
        </w:rPr>
        <w:t xml:space="preserve"> 111-142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15,000</w:t>
      </w:r>
      <w:r w:rsidR="002748EC" w:rsidRPr="00B17673">
        <w:rPr>
          <w:rFonts w:asciiTheme="majorBidi" w:hAnsiTheme="majorBidi" w:cstheme="majorBidi"/>
          <w:sz w:val="24"/>
          <w:szCs w:val="24"/>
        </w:rPr>
        <w:t xml:space="preserve"> words</w:t>
      </w:r>
      <w:r w:rsidRPr="00B17673">
        <w:rPr>
          <w:rFonts w:asciiTheme="majorBidi" w:hAnsiTheme="majorBidi" w:cstheme="majorBidi"/>
          <w:sz w:val="24"/>
          <w:szCs w:val="24"/>
        </w:rPr>
        <w:t>)</w:t>
      </w:r>
      <w:r w:rsidR="002748EC" w:rsidRPr="00B17673">
        <w:rPr>
          <w:rFonts w:asciiTheme="majorBidi" w:hAnsiTheme="majorBidi" w:cstheme="majorBidi"/>
          <w:sz w:val="24"/>
          <w:szCs w:val="24"/>
        </w:rPr>
        <w:t>.</w:t>
      </w:r>
    </w:p>
    <w:p w14:paraId="48AF1532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FCCFEEB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Articles in Refereed Edited Volumes</w:t>
      </w:r>
    </w:p>
    <w:p w14:paraId="765C82D1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6137918" w14:textId="77777777" w:rsidR="001971C1" w:rsidRPr="00B17673" w:rsidRDefault="001971C1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“Ibn Barrajān’s Mystical Contemplations of the Qurʾān,” co-authored with Sam Jaffe, in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Handbook of Qurʾānic Hermeneutics</w:t>
      </w:r>
      <w:r w:rsidRPr="00B17673">
        <w:rPr>
          <w:rFonts w:asciiTheme="majorBidi" w:hAnsiTheme="majorBidi" w:cstheme="majorBidi"/>
          <w:sz w:val="24"/>
          <w:szCs w:val="24"/>
        </w:rPr>
        <w:t>, Georges Tamer, ed., Berlin: DeGruyter (accepted and in press, forthcoming 2022)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 xml:space="preserve">8,500 words). </w:t>
      </w:r>
    </w:p>
    <w:p w14:paraId="44198095" w14:textId="77777777" w:rsidR="001971C1" w:rsidRPr="00B17673" w:rsidRDefault="001971C1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2166BF6E" w14:textId="77777777" w:rsidR="00FB380F" w:rsidRPr="00B17673" w:rsidRDefault="00FB380F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“The Treatise on the Ascension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al-Risāla al-miʿrājiyya</w:t>
      </w:r>
      <w:r w:rsidRPr="00B17673">
        <w:rPr>
          <w:rFonts w:asciiTheme="majorBidi" w:hAnsiTheme="majorBidi" w:cstheme="majorBidi"/>
          <w:sz w:val="24"/>
          <w:szCs w:val="24"/>
        </w:rPr>
        <w:t>): Cosmology and Time in the Writings of Ab</w:t>
      </w:r>
      <w:r w:rsidR="002748EC" w:rsidRPr="00B17673">
        <w:rPr>
          <w:rFonts w:asciiTheme="majorBidi" w:hAnsiTheme="majorBidi" w:cstheme="majorBidi"/>
          <w:sz w:val="24"/>
          <w:szCs w:val="24"/>
        </w:rPr>
        <w:t>ū</w:t>
      </w:r>
      <w:r w:rsidRPr="00B17673">
        <w:rPr>
          <w:rFonts w:asciiTheme="majorBidi" w:hAnsiTheme="majorBidi" w:cstheme="majorBidi"/>
          <w:sz w:val="24"/>
          <w:szCs w:val="24"/>
        </w:rPr>
        <w:t xml:space="preserve"> l-Ḥasan al-Shushtarī (d. 668/1269)” in Jamal Elias and Bilal Orfali, eds.,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Light upon Light: Essays in Islamic Thought and History in Honor of Gerhard Böwering</w:t>
      </w:r>
      <w:r w:rsidRPr="00B17673">
        <w:rPr>
          <w:rFonts w:asciiTheme="majorBidi" w:hAnsiTheme="majorBidi" w:cstheme="majorBidi"/>
          <w:sz w:val="24"/>
          <w:szCs w:val="24"/>
        </w:rPr>
        <w:t xml:space="preserve">, Leiden: Brill, </w:t>
      </w:r>
      <w:r w:rsidR="00F010C1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2020</w:t>
      </w:r>
      <w:r w:rsidR="00F010C1" w:rsidRPr="00B17673">
        <w:rPr>
          <w:rFonts w:asciiTheme="majorBidi" w:hAnsiTheme="majorBidi" w:cstheme="majorBidi"/>
          <w:sz w:val="24"/>
          <w:szCs w:val="24"/>
        </w:rPr>
        <w:t>):</w:t>
      </w:r>
      <w:r w:rsidRPr="00B17673">
        <w:rPr>
          <w:rFonts w:asciiTheme="majorBidi" w:hAnsiTheme="majorBidi" w:cstheme="majorBidi"/>
          <w:sz w:val="24"/>
          <w:szCs w:val="24"/>
        </w:rPr>
        <w:t xml:space="preserve"> 182-238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20,000 words).</w:t>
      </w:r>
    </w:p>
    <w:p w14:paraId="7DCA96A1" w14:textId="77777777" w:rsidR="00FB380F" w:rsidRPr="00B17673" w:rsidRDefault="00FB380F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0019D1E" w14:textId="77777777" w:rsidR="001971C1" w:rsidRPr="00B17673" w:rsidRDefault="001971C1" w:rsidP="001971C1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Articles in Progress</w:t>
      </w:r>
    </w:p>
    <w:p w14:paraId="38F560D7" w14:textId="77777777" w:rsidR="001971C1" w:rsidRPr="00B17673" w:rsidRDefault="001971C1" w:rsidP="001971C1">
      <w:pPr>
        <w:widowControl w:val="0"/>
        <w:autoSpaceDE w:val="0"/>
        <w:autoSpaceDN w:val="0"/>
        <w:adjustRightInd w:val="0"/>
        <w:spacing w:after="0" w:line="240" w:lineRule="auto"/>
        <w:ind w:left="90" w:hanging="270"/>
        <w:rPr>
          <w:rFonts w:asciiTheme="majorBidi" w:hAnsiTheme="majorBidi" w:cstheme="majorBidi"/>
          <w:sz w:val="24"/>
          <w:szCs w:val="24"/>
        </w:rPr>
      </w:pPr>
    </w:p>
    <w:p w14:paraId="3890E2E2" w14:textId="77777777" w:rsidR="001971C1" w:rsidRPr="00B17673" w:rsidRDefault="001971C1" w:rsidP="00B17673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“The Blessed Tree in the Exegetical Works of Ibn Barrajān of Seville (d. 536/1141),” co-authored with Sam Jaffe. To be submitted to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Sufi Studies </w:t>
      </w:r>
      <w:r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13,000 words).</w:t>
      </w:r>
    </w:p>
    <w:p w14:paraId="295CDC95" w14:textId="77777777" w:rsidR="001971C1" w:rsidRPr="00B17673" w:rsidRDefault="001971C1" w:rsidP="001971C1">
      <w:pPr>
        <w:widowControl w:val="0"/>
        <w:autoSpaceDE w:val="0"/>
        <w:autoSpaceDN w:val="0"/>
        <w:adjustRightInd w:val="0"/>
        <w:spacing w:after="0" w:line="240" w:lineRule="auto"/>
        <w:ind w:left="90" w:hanging="270"/>
        <w:rPr>
          <w:rFonts w:asciiTheme="majorBidi" w:hAnsiTheme="majorBidi" w:cstheme="majorBidi"/>
          <w:sz w:val="24"/>
          <w:szCs w:val="24"/>
        </w:rPr>
      </w:pPr>
    </w:p>
    <w:p w14:paraId="6A8709DB" w14:textId="77777777" w:rsidR="001971C1" w:rsidRPr="00B17673" w:rsidRDefault="001971C1" w:rsidP="00B17673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 xml:space="preserve">“A Commentary on Ibn Sīnā’s Poem on the Soul Ascribed to al-Tilimsānī,” co-authored with Scott Doolin, to be submitted to 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Islamica 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c. 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40,000 words).</w:t>
      </w:r>
    </w:p>
    <w:p w14:paraId="59920C92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2F91A19" w14:textId="77777777" w:rsidR="00704A1C" w:rsidRPr="00B17673" w:rsidRDefault="00704A1C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Publications in Non-Refereed Fora</w:t>
      </w:r>
    </w:p>
    <w:p w14:paraId="396B21DA" w14:textId="77777777" w:rsidR="00B85C22" w:rsidRPr="00B17673" w:rsidRDefault="00B85C22" w:rsidP="00B85C22">
      <w:pPr>
        <w:widowControl w:val="0"/>
        <w:autoSpaceDE w:val="0"/>
        <w:autoSpaceDN w:val="0"/>
        <w:adjustRightInd w:val="0"/>
        <w:spacing w:after="0" w:line="274" w:lineRule="exact"/>
        <w:ind w:right="138" w:hanging="180"/>
        <w:jc w:val="both"/>
        <w:rPr>
          <w:rFonts w:asciiTheme="majorBidi" w:hAnsiTheme="majorBidi" w:cstheme="majorBidi"/>
          <w:sz w:val="24"/>
          <w:szCs w:val="24"/>
        </w:rPr>
      </w:pPr>
    </w:p>
    <w:p w14:paraId="5DFE69D5" w14:textId="77777777" w:rsidR="00B85C22" w:rsidRPr="00B17673" w:rsidRDefault="00B85C22" w:rsidP="00072ABA">
      <w:pPr>
        <w:widowControl w:val="0"/>
        <w:autoSpaceDE w:val="0"/>
        <w:autoSpaceDN w:val="0"/>
        <w:adjustRightInd w:val="0"/>
        <w:spacing w:after="0" w:line="274" w:lineRule="exact"/>
        <w:ind w:right="138" w:hanging="18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“Z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hiris,”</w:t>
      </w:r>
      <w:r w:rsidRPr="00B1767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En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cyc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lo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>p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dia</w:t>
      </w:r>
      <w:r w:rsidRPr="00B17673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of</w:t>
      </w:r>
      <w:r w:rsidRPr="00B17673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Islamic</w:t>
      </w:r>
      <w:r w:rsidRPr="00B17673">
        <w:rPr>
          <w:rFonts w:asciiTheme="majorBidi" w:hAnsiTheme="majorBidi" w:cstheme="majorBidi"/>
          <w:i/>
          <w:iCs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Poli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ical</w:t>
      </w:r>
      <w:r w:rsidRPr="00B17673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hough</w:t>
      </w:r>
      <w:r w:rsidRPr="00B17673">
        <w:rPr>
          <w:rFonts w:asciiTheme="majorBidi" w:hAnsiTheme="majorBidi" w:cstheme="majorBidi"/>
          <w:i/>
          <w:iCs/>
          <w:spacing w:val="4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ds.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rh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rd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B17673">
        <w:rPr>
          <w:rFonts w:asciiTheme="majorBidi" w:hAnsiTheme="majorBidi" w:cstheme="majorBidi"/>
          <w:sz w:val="24"/>
          <w:szCs w:val="24"/>
        </w:rPr>
        <w:t>öw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ring, 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Patricia Crone, Wadad Kadi, Devin J. Stewart, Muhammad Qasim Zaman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>Princeton, NJ: Princeton University Press</w:t>
      </w:r>
      <w:r w:rsidR="00072ABA" w:rsidRPr="00B17673">
        <w:rPr>
          <w:rFonts w:asciiTheme="majorBidi" w:hAnsiTheme="majorBidi" w:cstheme="majorBidi"/>
          <w:spacing w:val="9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072ABA" w:rsidRPr="00B17673">
        <w:rPr>
          <w:rFonts w:asciiTheme="majorBidi" w:hAnsiTheme="majorBidi" w:cstheme="majorBidi"/>
          <w:spacing w:val="9"/>
          <w:sz w:val="24"/>
          <w:szCs w:val="24"/>
        </w:rPr>
        <w:t>(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>2012</w:t>
      </w:r>
      <w:r w:rsidR="00072ABA" w:rsidRPr="00B17673">
        <w:rPr>
          <w:rFonts w:asciiTheme="majorBidi" w:hAnsiTheme="majorBidi" w:cstheme="majorBidi"/>
          <w:spacing w:val="9"/>
          <w:sz w:val="24"/>
          <w:szCs w:val="24"/>
        </w:rPr>
        <w:t>): 603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i/>
          <w:iCs/>
          <w:spacing w:val="9"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>600 words)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2EEEB8" w14:textId="77777777" w:rsidR="00FB380F" w:rsidRPr="00B17673" w:rsidRDefault="00FB380F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788B042" w14:textId="77777777" w:rsidR="00B85C22" w:rsidRPr="00B17673" w:rsidRDefault="00B85C22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Muḥammad Mitwallī al-Shaʿrāwī, </w:t>
      </w:r>
      <w:r w:rsidR="00583A5B"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The Qur’an Commentary of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al-Shaʿrāwī</w:t>
      </w:r>
      <w:r w:rsidR="00583A5B" w:rsidRPr="00B17673">
        <w:rPr>
          <w:rFonts w:asciiTheme="majorBidi" w:hAnsiTheme="majorBidi" w:cstheme="majorBidi"/>
          <w:spacing w:val="1"/>
          <w:sz w:val="24"/>
          <w:szCs w:val="24"/>
        </w:rPr>
        <w:t xml:space="preserve">. A translation of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Suras 12 and 13</w:t>
      </w:r>
      <w:r w:rsidR="00583A5B" w:rsidRPr="00B17673">
        <w:rPr>
          <w:rFonts w:asciiTheme="majorBidi" w:hAnsiTheme="majorBidi" w:cstheme="majorBidi"/>
          <w:spacing w:val="1"/>
          <w:sz w:val="24"/>
          <w:szCs w:val="24"/>
        </w:rPr>
        <w:t>.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Member of a translation team working on the Azhari scholar’s popular 25-volume Quran commentary</w:t>
      </w:r>
      <w:r w:rsidR="00583A5B" w:rsidRPr="00B17673">
        <w:rPr>
          <w:rFonts w:asciiTheme="majorBidi" w:hAnsiTheme="majorBidi" w:cstheme="majorBidi"/>
          <w:spacing w:val="1"/>
          <w:sz w:val="24"/>
          <w:szCs w:val="24"/>
        </w:rPr>
        <w:t>.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="00583A5B" w:rsidRPr="00B17673">
        <w:rPr>
          <w:rFonts w:asciiTheme="majorBidi" w:hAnsiTheme="majorBidi" w:cstheme="majorBidi"/>
          <w:spacing w:val="1"/>
          <w:sz w:val="24"/>
          <w:szCs w:val="24"/>
        </w:rPr>
        <w:t xml:space="preserve">Cairo: </w:t>
      </w:r>
      <w:r w:rsidRPr="00B17673">
        <w:rPr>
          <w:rFonts w:asciiTheme="majorBidi" w:hAnsiTheme="majorBidi" w:cstheme="majorBidi"/>
          <w:sz w:val="24"/>
          <w:szCs w:val="24"/>
        </w:rPr>
        <w:t>Dar 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Shorouk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: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583A5B" w:rsidRPr="00B17673">
        <w:rPr>
          <w:rFonts w:asciiTheme="majorBidi" w:hAnsiTheme="majorBidi" w:cstheme="majorBidi"/>
          <w:sz w:val="24"/>
          <w:szCs w:val="24"/>
        </w:rPr>
        <w:t xml:space="preserve">in press. </w:t>
      </w:r>
      <w:r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50,000 words).</w:t>
      </w:r>
    </w:p>
    <w:p w14:paraId="71DE9C48" w14:textId="77777777" w:rsidR="00B85C22" w:rsidRPr="00B17673" w:rsidRDefault="00B85C22" w:rsidP="00704A1C">
      <w:pPr>
        <w:widowControl w:val="0"/>
        <w:autoSpaceDE w:val="0"/>
        <w:autoSpaceDN w:val="0"/>
        <w:adjustRightInd w:val="0"/>
        <w:spacing w:before="6" w:after="0" w:line="280" w:lineRule="exact"/>
        <w:ind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41E5ADD" w14:textId="77777777" w:rsidR="00DD6175" w:rsidRPr="00B17673" w:rsidRDefault="00FB380F" w:rsidP="001E05A5">
      <w:pPr>
        <w:widowControl w:val="0"/>
        <w:autoSpaceDE w:val="0"/>
        <w:autoSpaceDN w:val="0"/>
        <w:adjustRightInd w:val="0"/>
        <w:spacing w:after="0" w:line="240" w:lineRule="auto"/>
        <w:ind w:left="90" w:hanging="27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“The Obj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ve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Me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B17673">
        <w:rPr>
          <w:rFonts w:asciiTheme="majorBidi" w:hAnsiTheme="majorBidi" w:cstheme="majorBidi"/>
          <w:sz w:val="24"/>
          <w:szCs w:val="24"/>
        </w:rPr>
        <w:t>hysi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in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Ibn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w w:val="93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w w:val="93"/>
          <w:sz w:val="24"/>
          <w:szCs w:val="24"/>
        </w:rPr>
        <w:t>a</w:t>
      </w:r>
      <w:r w:rsidRPr="00B17673">
        <w:rPr>
          <w:rFonts w:asciiTheme="majorBidi" w:hAnsiTheme="majorBidi" w:cstheme="majorBidi"/>
          <w:w w:val="93"/>
          <w:sz w:val="24"/>
          <w:szCs w:val="24"/>
        </w:rPr>
        <w:t>bʿ</w:t>
      </w:r>
      <w:r w:rsidRPr="00B17673">
        <w:rPr>
          <w:rFonts w:asciiTheme="majorBidi" w:hAnsiTheme="majorBidi" w:cstheme="majorBidi"/>
          <w:spacing w:val="-1"/>
          <w:w w:val="93"/>
          <w:sz w:val="24"/>
          <w:szCs w:val="24"/>
        </w:rPr>
        <w:t>īn’s</w:t>
      </w:r>
      <w:r w:rsidRPr="00B17673">
        <w:rPr>
          <w:rFonts w:asciiTheme="majorBidi" w:hAnsiTheme="majorBidi" w:cstheme="majorBidi"/>
          <w:spacing w:val="14"/>
          <w:w w:val="9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nsw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rs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to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the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B17673">
        <w:rPr>
          <w:rFonts w:asciiTheme="majorBidi" w:hAnsiTheme="majorBidi" w:cstheme="majorBidi"/>
          <w:sz w:val="24"/>
          <w:szCs w:val="24"/>
        </w:rPr>
        <w:t>icil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Q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st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on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,”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Iqbal Review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49.2 </w:t>
      </w:r>
      <w:r w:rsidR="00072ABA" w:rsidRPr="00B17673">
        <w:rPr>
          <w:rFonts w:asciiTheme="majorBidi" w:hAnsiTheme="majorBidi" w:cstheme="majorBidi"/>
          <w:spacing w:val="3"/>
          <w:sz w:val="24"/>
          <w:szCs w:val="24"/>
        </w:rPr>
        <w:t>(</w:t>
      </w:r>
      <w:r w:rsidR="00072ABA" w:rsidRPr="00B17673">
        <w:rPr>
          <w:rFonts w:asciiTheme="majorBidi" w:hAnsiTheme="majorBidi" w:cstheme="majorBidi"/>
          <w:sz w:val="24"/>
          <w:szCs w:val="24"/>
        </w:rPr>
        <w:t xml:space="preserve">2008): </w:t>
      </w:r>
      <w:r w:rsidRPr="00B17673">
        <w:rPr>
          <w:rFonts w:asciiTheme="majorBidi" w:hAnsiTheme="majorBidi" w:cstheme="majorBidi"/>
          <w:sz w:val="24"/>
          <w:szCs w:val="24"/>
        </w:rPr>
        <w:t>99-120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7,000 words).</w:t>
      </w:r>
    </w:p>
    <w:p w14:paraId="1B90888F" w14:textId="77777777" w:rsidR="005F5B18" w:rsidRPr="00B17673" w:rsidRDefault="005F5B18" w:rsidP="0089352F">
      <w:pPr>
        <w:widowControl w:val="0"/>
        <w:autoSpaceDE w:val="0"/>
        <w:autoSpaceDN w:val="0"/>
        <w:adjustRightInd w:val="0"/>
        <w:spacing w:after="0" w:line="240" w:lineRule="auto"/>
        <w:ind w:left="90" w:hanging="270"/>
        <w:rPr>
          <w:rFonts w:asciiTheme="majorBidi" w:hAnsiTheme="majorBidi" w:cstheme="majorBidi"/>
          <w:sz w:val="24"/>
          <w:szCs w:val="24"/>
        </w:rPr>
      </w:pPr>
    </w:p>
    <w:p w14:paraId="12D3993D" w14:textId="77777777" w:rsidR="001878F0" w:rsidRPr="00B17673" w:rsidRDefault="001878F0" w:rsidP="001878F0">
      <w:pPr>
        <w:widowControl w:val="0"/>
        <w:autoSpaceDE w:val="0"/>
        <w:autoSpaceDN w:val="0"/>
        <w:adjustRightInd w:val="0"/>
        <w:spacing w:after="0" w:line="240" w:lineRule="auto"/>
        <w:ind w:left="298" w:right="132" w:hanging="298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Book Review</w:t>
      </w:r>
      <w:r w:rsidR="00F010C1"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</w:p>
    <w:p w14:paraId="5AAA70FB" w14:textId="77777777" w:rsidR="005E03F4" w:rsidRPr="00B17673" w:rsidRDefault="005E03F4" w:rsidP="001878F0">
      <w:pPr>
        <w:widowControl w:val="0"/>
        <w:autoSpaceDE w:val="0"/>
        <w:autoSpaceDN w:val="0"/>
        <w:adjustRightInd w:val="0"/>
        <w:spacing w:after="0" w:line="240" w:lineRule="auto"/>
        <w:ind w:left="298" w:right="132" w:hanging="298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7BD3362" w14:textId="77777777" w:rsidR="001878F0" w:rsidRPr="00B17673" w:rsidRDefault="001878F0" w:rsidP="001878F0">
      <w:pPr>
        <w:widowControl w:val="0"/>
        <w:autoSpaceDE w:val="0"/>
        <w:autoSpaceDN w:val="0"/>
        <w:adjustRightInd w:val="0"/>
        <w:spacing w:after="0" w:line="240" w:lineRule="auto"/>
        <w:ind w:right="132" w:hanging="1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“Mohammed Rustom</w:t>
      </w:r>
      <w:r w:rsidR="00C41469" w:rsidRPr="00B17673">
        <w:rPr>
          <w:rFonts w:asciiTheme="majorBidi" w:hAnsiTheme="majorBidi" w:cstheme="majorBidi"/>
          <w:sz w:val="24"/>
          <w:szCs w:val="24"/>
        </w:rPr>
        <w:t>,”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The Triumph of Mercy: Philosophy and Scripture in Mull</w:t>
      </w:r>
      <w:r w:rsidR="00C41469" w:rsidRPr="00B17673">
        <w:rPr>
          <w:rFonts w:asciiTheme="majorBidi" w:hAnsiTheme="majorBidi" w:cstheme="majorBidi"/>
          <w:i/>
          <w:iCs/>
          <w:sz w:val="24"/>
          <w:szCs w:val="24"/>
        </w:rPr>
        <w:t>ā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41469" w:rsidRPr="00B17673">
        <w:rPr>
          <w:rFonts w:asciiTheme="majorBidi" w:hAnsiTheme="majorBidi" w:cstheme="majorBidi"/>
          <w:i/>
          <w:iCs/>
          <w:sz w:val="24"/>
          <w:szCs w:val="24"/>
        </w:rPr>
        <w:t>Ṣadrā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Islam and Christian-Muslim Relations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="00B64FBA" w:rsidRPr="00B17673">
        <w:rPr>
          <w:rFonts w:asciiTheme="majorBidi" w:hAnsiTheme="majorBidi" w:cstheme="majorBidi"/>
          <w:sz w:val="24"/>
          <w:szCs w:val="24"/>
        </w:rPr>
        <w:t xml:space="preserve"> 25.3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B64FBA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2014</w:t>
      </w:r>
      <w:r w:rsidR="00B64FBA" w:rsidRPr="00B17673">
        <w:rPr>
          <w:rFonts w:asciiTheme="majorBidi" w:hAnsiTheme="majorBidi" w:cstheme="majorBidi"/>
          <w:sz w:val="24"/>
          <w:szCs w:val="24"/>
        </w:rPr>
        <w:t>): 399-401</w:t>
      </w:r>
      <w:r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r w:rsidRPr="00B17673">
        <w:rPr>
          <w:rFonts w:asciiTheme="majorBidi" w:hAnsiTheme="majorBidi" w:cstheme="majorBidi"/>
          <w:sz w:val="24"/>
          <w:szCs w:val="24"/>
        </w:rPr>
        <w:t>1,500 words)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0692D84" w14:textId="77777777" w:rsidR="00B634FD" w:rsidRPr="00B17673" w:rsidRDefault="00B634FD" w:rsidP="001878F0">
      <w:pPr>
        <w:widowControl w:val="0"/>
        <w:autoSpaceDE w:val="0"/>
        <w:autoSpaceDN w:val="0"/>
        <w:adjustRightInd w:val="0"/>
        <w:spacing w:after="0" w:line="240" w:lineRule="auto"/>
        <w:ind w:right="132" w:hanging="180"/>
        <w:jc w:val="both"/>
        <w:rPr>
          <w:rFonts w:asciiTheme="majorBidi" w:hAnsiTheme="majorBidi" w:cstheme="majorBidi"/>
          <w:sz w:val="24"/>
          <w:szCs w:val="24"/>
        </w:rPr>
      </w:pPr>
    </w:p>
    <w:p w14:paraId="2E03DE8C" w14:textId="77777777" w:rsidR="005D2718" w:rsidRPr="00B17673" w:rsidRDefault="005D2718" w:rsidP="00B202BC">
      <w:pPr>
        <w:widowControl w:val="0"/>
        <w:autoSpaceDE w:val="0"/>
        <w:autoSpaceDN w:val="0"/>
        <w:adjustRightInd w:val="0"/>
        <w:spacing w:after="0" w:line="240" w:lineRule="auto"/>
        <w:ind w:right="66" w:hanging="298"/>
        <w:jc w:val="both"/>
        <w:rPr>
          <w:rFonts w:asciiTheme="majorBidi" w:hAnsiTheme="majorBidi" w:cstheme="majorBidi"/>
          <w:b/>
          <w:bCs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position w:val="-1"/>
          <w:sz w:val="24"/>
          <w:szCs w:val="24"/>
        </w:rPr>
        <w:t>KEYNOTE</w:t>
      </w:r>
      <w:r w:rsidR="00164B93" w:rsidRPr="00B17673">
        <w:rPr>
          <w:rFonts w:asciiTheme="majorBidi" w:hAnsiTheme="majorBidi" w:cstheme="majorBidi"/>
          <w:b/>
          <w:bCs/>
          <w:position w:val="-1"/>
          <w:sz w:val="24"/>
          <w:szCs w:val="24"/>
        </w:rPr>
        <w:t xml:space="preserve"> ADDRESS</w:t>
      </w:r>
      <w:r w:rsidR="00B634FD" w:rsidRPr="00B17673">
        <w:rPr>
          <w:rFonts w:asciiTheme="majorBidi" w:hAnsiTheme="majorBidi" w:cstheme="majorBidi"/>
          <w:b/>
          <w:bCs/>
          <w:position w:val="-1"/>
          <w:sz w:val="24"/>
          <w:szCs w:val="24"/>
        </w:rPr>
        <w:t>ES</w:t>
      </w:r>
    </w:p>
    <w:p w14:paraId="657D602C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right="66" w:hanging="298"/>
        <w:jc w:val="both"/>
        <w:rPr>
          <w:rFonts w:asciiTheme="majorBidi" w:hAnsiTheme="majorBidi" w:cstheme="majorBidi"/>
          <w:b/>
          <w:bCs/>
          <w:position w:val="-1"/>
          <w:sz w:val="24"/>
          <w:szCs w:val="24"/>
        </w:rPr>
      </w:pPr>
    </w:p>
    <w:p w14:paraId="15DF647C" w14:textId="77777777" w:rsidR="005D2718" w:rsidRPr="00B17673" w:rsidRDefault="005D2718" w:rsidP="00B17673">
      <w:pPr>
        <w:spacing w:after="0" w:line="240" w:lineRule="auto"/>
        <w:ind w:hanging="18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“Naming God in Theological and Philosophical Tradition,” A virtual lecture to be given at Building Bridges Seminar. 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Naming God: Christian and Muslim Perspectives</w:t>
      </w:r>
      <w:r w:rsidR="00B634FD"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</w:t>
      </w:r>
      <w:r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Jun</w:t>
      </w:r>
      <w:r w:rsidR="00B634FD"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7</w:t>
      </w:r>
      <w:r w:rsidR="00B634FD"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2021</w:t>
      </w:r>
      <w:r w:rsidR="00B634FD"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r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14:paraId="361E9D1F" w14:textId="77777777" w:rsidR="00B64FBA" w:rsidRPr="00B17673" w:rsidRDefault="00B64FBA" w:rsidP="00B64FBA">
      <w:pPr>
        <w:spacing w:after="0" w:line="240" w:lineRule="auto"/>
        <w:ind w:left="180" w:hanging="18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4F7E9151" w14:textId="77777777" w:rsidR="00B64FBA" w:rsidRDefault="00B64FBA" w:rsidP="00B17673">
      <w:pPr>
        <w:spacing w:after="0" w:line="240" w:lineRule="auto"/>
        <w:ind w:hanging="180"/>
        <w:rPr>
          <w:rStyle w:val="apple-style-span"/>
          <w:rFonts w:asciiTheme="majorBidi" w:hAnsiTheme="majorBidi" w:cstheme="majorBidi"/>
          <w:sz w:val="24"/>
          <w:szCs w:val="24"/>
        </w:rPr>
      </w:pPr>
      <w:r w:rsidRPr="00B17673">
        <w:rPr>
          <w:rStyle w:val="apple-style-span"/>
          <w:rFonts w:asciiTheme="majorBidi" w:hAnsiTheme="majorBidi" w:cstheme="majorBidi"/>
          <w:sz w:val="24"/>
          <w:szCs w:val="24"/>
        </w:rPr>
        <w:t xml:space="preserve">“In the Names of God: Approaching the </w:t>
      </w:r>
      <w:r w:rsidRPr="00B17673">
        <w:rPr>
          <w:rStyle w:val="apple-style-span"/>
          <w:rFonts w:asciiTheme="majorBidi" w:hAnsiTheme="majorBidi" w:cstheme="majorBidi"/>
          <w:i/>
          <w:iCs/>
          <w:sz w:val="24"/>
          <w:szCs w:val="24"/>
        </w:rPr>
        <w:t>Asmāʾ Allāh al-Ḥusnā</w:t>
      </w:r>
      <w:r w:rsidRPr="00B17673">
        <w:rPr>
          <w:rStyle w:val="apple-style-span"/>
          <w:rFonts w:asciiTheme="majorBidi" w:hAnsiTheme="majorBidi" w:cstheme="majorBidi"/>
          <w:sz w:val="24"/>
          <w:szCs w:val="24"/>
        </w:rPr>
        <w:t xml:space="preserve"> Genre in Islam,” Annual Wilfrid Laurier University Keynote Series</w:t>
      </w:r>
      <w:r w:rsidR="00B634FD" w:rsidRPr="00B17673">
        <w:rPr>
          <w:rStyle w:val="apple-style-span"/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Style w:val="apple-style-span"/>
          <w:rFonts w:asciiTheme="majorBidi" w:hAnsiTheme="majorBidi" w:cstheme="majorBidi"/>
          <w:sz w:val="24"/>
          <w:szCs w:val="24"/>
        </w:rPr>
        <w:t>Nov</w:t>
      </w:r>
      <w:r w:rsidR="00B634FD" w:rsidRPr="00B17673">
        <w:rPr>
          <w:rStyle w:val="apple-style-span"/>
          <w:rFonts w:asciiTheme="majorBidi" w:hAnsiTheme="majorBidi" w:cstheme="majorBidi"/>
          <w:sz w:val="24"/>
          <w:szCs w:val="24"/>
        </w:rPr>
        <w:t>.</w:t>
      </w:r>
      <w:r w:rsidRPr="00B17673">
        <w:rPr>
          <w:rStyle w:val="apple-style-span"/>
          <w:rFonts w:asciiTheme="majorBidi" w:hAnsiTheme="majorBidi" w:cstheme="majorBidi"/>
          <w:sz w:val="24"/>
          <w:szCs w:val="24"/>
        </w:rPr>
        <w:t xml:space="preserve"> 17</w:t>
      </w:r>
      <w:r w:rsidRPr="00B17673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Style w:val="apple-style-span"/>
          <w:rFonts w:asciiTheme="majorBidi" w:hAnsiTheme="majorBidi" w:cstheme="majorBidi"/>
          <w:sz w:val="24"/>
          <w:szCs w:val="24"/>
        </w:rPr>
        <w:t>, 2019</w:t>
      </w:r>
      <w:r w:rsidR="00B634FD" w:rsidRPr="00B17673">
        <w:rPr>
          <w:rStyle w:val="apple-style-span"/>
          <w:rFonts w:asciiTheme="majorBidi" w:hAnsiTheme="majorBidi" w:cstheme="majorBidi"/>
          <w:sz w:val="24"/>
          <w:szCs w:val="24"/>
        </w:rPr>
        <w:t>)</w:t>
      </w:r>
      <w:r w:rsidRPr="00B17673">
        <w:rPr>
          <w:rStyle w:val="apple-style-span"/>
          <w:rFonts w:asciiTheme="majorBidi" w:hAnsiTheme="majorBidi" w:cstheme="majorBidi"/>
          <w:sz w:val="24"/>
          <w:szCs w:val="24"/>
        </w:rPr>
        <w:t>.</w:t>
      </w:r>
    </w:p>
    <w:p w14:paraId="4599AF36" w14:textId="77777777" w:rsidR="00B17673" w:rsidRPr="00B17673" w:rsidRDefault="00B17673" w:rsidP="00B64FBA">
      <w:pPr>
        <w:spacing w:after="0" w:line="240" w:lineRule="auto"/>
        <w:ind w:left="180" w:hanging="180"/>
        <w:rPr>
          <w:rStyle w:val="apple-style-span"/>
          <w:rFonts w:asciiTheme="majorBidi" w:hAnsiTheme="majorBidi" w:cstheme="majorBidi"/>
          <w:sz w:val="24"/>
          <w:szCs w:val="24"/>
        </w:rPr>
      </w:pPr>
    </w:p>
    <w:p w14:paraId="33E37BD7" w14:textId="77777777" w:rsidR="00B64FBA" w:rsidRPr="00B17673" w:rsidRDefault="00B64FBA" w:rsidP="00B17673">
      <w:pPr>
        <w:spacing w:after="0" w:line="240" w:lineRule="auto"/>
        <w:ind w:hanging="180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position w:val="-1"/>
          <w:sz w:val="24"/>
          <w:szCs w:val="24"/>
        </w:rPr>
        <w:t>“The Revival of Sufism: Current Directions in Contemporary Islam,” Al-Ghazali Annual Lecture, Elmhurst College</w:t>
      </w:r>
      <w:r w:rsidR="00B634FD" w:rsidRPr="00B17673">
        <w:rPr>
          <w:rFonts w:asciiTheme="majorBidi" w:hAnsiTheme="majorBidi" w:cstheme="majorBidi"/>
          <w:position w:val="-1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Sept</w:t>
      </w:r>
      <w:r w:rsidR="00B634FD" w:rsidRPr="00B17673">
        <w:rPr>
          <w:rFonts w:asciiTheme="majorBidi" w:hAnsiTheme="majorBidi" w:cstheme="majorBidi"/>
          <w:position w:val="-1"/>
          <w:sz w:val="24"/>
          <w:szCs w:val="24"/>
        </w:rPr>
        <w:t>.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 23</w:t>
      </w:r>
      <w:r w:rsidR="00B634FD" w:rsidRPr="00B17673">
        <w:rPr>
          <w:rFonts w:asciiTheme="majorBidi" w:hAnsiTheme="majorBidi" w:cstheme="majorBidi"/>
          <w:position w:val="-1"/>
          <w:sz w:val="24"/>
          <w:szCs w:val="24"/>
          <w:vertAlign w:val="superscript"/>
        </w:rPr>
        <w:t>rd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 2019</w:t>
      </w:r>
      <w:r w:rsidR="00B634FD" w:rsidRPr="00B17673">
        <w:rPr>
          <w:rFonts w:asciiTheme="majorBidi" w:hAnsiTheme="majorBidi" w:cstheme="majorBidi"/>
          <w:position w:val="-1"/>
          <w:sz w:val="24"/>
          <w:szCs w:val="24"/>
        </w:rPr>
        <w:t>)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.</w:t>
      </w:r>
    </w:p>
    <w:p w14:paraId="3912BD0D" w14:textId="77777777" w:rsidR="00B64FBA" w:rsidRPr="00B17673" w:rsidRDefault="00B64FBA" w:rsidP="00B64FBA">
      <w:pPr>
        <w:spacing w:after="0" w:line="240" w:lineRule="auto"/>
        <w:ind w:left="180" w:hanging="180"/>
        <w:rPr>
          <w:rFonts w:asciiTheme="majorBidi" w:hAnsiTheme="majorBidi" w:cstheme="majorBidi"/>
          <w:position w:val="-1"/>
          <w:sz w:val="24"/>
          <w:szCs w:val="24"/>
        </w:rPr>
      </w:pPr>
    </w:p>
    <w:p w14:paraId="1EEB5C50" w14:textId="77777777" w:rsidR="00B64FBA" w:rsidRPr="00B17673" w:rsidRDefault="00B64FBA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Style w:val="Hyperlink"/>
          <w:rFonts w:asciiTheme="majorBidi" w:hAnsiTheme="majorBidi" w:cstheme="majorBidi"/>
          <w:sz w:val="24"/>
          <w:szCs w:val="24"/>
          <w:lang w:bidi="ar-MA"/>
        </w:rPr>
      </w:pPr>
      <w:r w:rsidRPr="00B17673">
        <w:rPr>
          <w:rFonts w:asciiTheme="majorBidi" w:hAnsiTheme="majorBidi" w:cstheme="majorBidi"/>
          <w:sz w:val="24"/>
          <w:szCs w:val="24"/>
        </w:rPr>
        <w:t>“Contemplating the Signs of God between the Real and the Created”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Tadabbur āyāt Allāh bayn al-ḥaqq waʾl-khalq</w:t>
      </w:r>
      <w:r w:rsidRPr="00B17673">
        <w:rPr>
          <w:rFonts w:asciiTheme="majorBidi" w:hAnsiTheme="majorBidi" w:cstheme="majorBidi"/>
          <w:sz w:val="24"/>
          <w:szCs w:val="24"/>
        </w:rPr>
        <w:t>), A nationally televised Royal Lecture on Ibn Barrajān’s thought and understanding of the natural world in Honor of King Hassan II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Dars Ḥasanī</w:t>
      </w:r>
      <w:r w:rsidRPr="00B17673">
        <w:rPr>
          <w:rFonts w:asciiTheme="majorBidi" w:hAnsiTheme="majorBidi" w:cstheme="majorBidi"/>
          <w:sz w:val="24"/>
          <w:szCs w:val="24"/>
        </w:rPr>
        <w:t>) delivered in classical Arabic before his Majesty Mohamed VI at the Royal Palace, Rabat Morocco</w:t>
      </w:r>
      <w:r w:rsidR="00B634FD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Jun</w:t>
      </w:r>
      <w:r w:rsidR="00B634FD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8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2018</w:t>
      </w:r>
      <w:r w:rsidR="00B634FD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 xml:space="preserve">Link: </w:t>
      </w:r>
      <w:hyperlink r:id="rId9" w:history="1">
        <w:r w:rsidRPr="00B17673">
          <w:rPr>
            <w:rStyle w:val="Hyperlink"/>
            <w:rFonts w:asciiTheme="majorBidi" w:hAnsiTheme="majorBidi" w:cstheme="majorBidi"/>
            <w:sz w:val="24"/>
            <w:szCs w:val="24"/>
            <w:lang w:bidi="ar-MA"/>
          </w:rPr>
          <w:t>http://www.habous.gov.ma/tv/2018/7172-2015-07-20-09-13-72.html</w:t>
        </w:r>
      </w:hyperlink>
    </w:p>
    <w:p w14:paraId="46413291" w14:textId="77777777" w:rsidR="00B64FBA" w:rsidRPr="00B17673" w:rsidRDefault="00B64FBA" w:rsidP="00B64FBA">
      <w:p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4"/>
          <w:szCs w:val="24"/>
        </w:rPr>
      </w:pPr>
    </w:p>
    <w:p w14:paraId="4E3DC5C8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CONFERENCE PRESENTATIONS</w:t>
      </w:r>
    </w:p>
    <w:p w14:paraId="32D9731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b/>
          <w:bCs/>
          <w:sz w:val="24"/>
          <w:szCs w:val="24"/>
        </w:rPr>
      </w:pPr>
    </w:p>
    <w:p w14:paraId="5B20B5E8" w14:textId="77777777" w:rsidR="00535DB3" w:rsidRDefault="00535DB3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“The Influence of the Shādhil</w:t>
      </w:r>
      <w:r w:rsidR="002748EC" w:rsidRPr="00B17673">
        <w:rPr>
          <w:rFonts w:asciiTheme="majorBidi" w:hAnsiTheme="majorBidi" w:cstheme="majorBidi"/>
          <w:sz w:val="24"/>
          <w:szCs w:val="24"/>
        </w:rPr>
        <w:t xml:space="preserve">iya </w:t>
      </w:r>
      <w:r w:rsidRPr="00B17673">
        <w:rPr>
          <w:rFonts w:asciiTheme="majorBidi" w:hAnsiTheme="majorBidi" w:cstheme="majorBidi"/>
          <w:sz w:val="24"/>
          <w:szCs w:val="24"/>
        </w:rPr>
        <w:t xml:space="preserve">Sufi Order in North America,” presented in Arabic at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First World Forum on Sufism</w:t>
      </w:r>
      <w:r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al-Muntadā al-ʿālamī al-awwal liʾl-taṣawwuf</w:t>
      </w:r>
      <w:r w:rsidRPr="00B17673">
        <w:rPr>
          <w:rFonts w:asciiTheme="majorBidi" w:hAnsiTheme="majorBidi" w:cstheme="majorBidi"/>
          <w:sz w:val="24"/>
          <w:szCs w:val="24"/>
        </w:rPr>
        <w:t>), Morocco, Chefchaouen</w:t>
      </w:r>
      <w:r w:rsidR="00CC2CD5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Apr</w:t>
      </w:r>
      <w:r w:rsidR="00CC2CD5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B634FD" w:rsidRPr="00B17673">
        <w:rPr>
          <w:rFonts w:asciiTheme="majorBidi" w:hAnsiTheme="majorBidi" w:cstheme="majorBidi"/>
          <w:sz w:val="24"/>
          <w:szCs w:val="24"/>
        </w:rPr>
        <w:t>19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2019</w:t>
      </w:r>
      <w:r w:rsidR="00CC2CD5" w:rsidRPr="00B17673">
        <w:rPr>
          <w:rFonts w:asciiTheme="majorBidi" w:hAnsiTheme="majorBidi" w:cstheme="majorBidi"/>
          <w:sz w:val="24"/>
          <w:szCs w:val="24"/>
        </w:rPr>
        <w:t>).</w:t>
      </w:r>
    </w:p>
    <w:p w14:paraId="10EF77DA" w14:textId="77777777" w:rsidR="00B57FC5" w:rsidRPr="00B17673" w:rsidRDefault="00B57FC5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4DD58F41" w14:textId="77777777" w:rsidR="00535DB3" w:rsidRPr="00B17673" w:rsidRDefault="00535DB3" w:rsidP="005741F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14:paraId="14E59F23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lastRenderedPageBreak/>
        <w:t xml:space="preserve">“Biblical Proof-Texts in the Qurʾānic Exegesis of Ibn Barrajān of Seville (d. 536/1141),”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Society of Biblical Literature</w:t>
      </w:r>
      <w:r w:rsidRPr="00B17673">
        <w:rPr>
          <w:rFonts w:asciiTheme="majorBidi" w:hAnsiTheme="majorBidi" w:cstheme="majorBidi"/>
          <w:sz w:val="24"/>
          <w:szCs w:val="24"/>
        </w:rPr>
        <w:t xml:space="preserve"> (SBL) /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International Qurʾanic Studies Association</w:t>
      </w:r>
      <w:r w:rsidRPr="00B17673">
        <w:rPr>
          <w:rFonts w:asciiTheme="majorBidi" w:hAnsiTheme="majorBidi" w:cstheme="majorBidi"/>
          <w:sz w:val="24"/>
          <w:szCs w:val="24"/>
        </w:rPr>
        <w:t xml:space="preserve"> (IQSA), 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Biblia Arabica: The Bible in Arabic among Jews, Christians, and Muslims; Annual Meeting, Atlanta GA </w:t>
      </w:r>
      <w:r w:rsidR="00CC2CD5" w:rsidRPr="00B17673">
        <w:rPr>
          <w:rFonts w:asciiTheme="majorBidi" w:eastAsia="Times New Roman" w:hAnsiTheme="majorBidi" w:cstheme="majorBidi"/>
          <w:sz w:val="24"/>
          <w:szCs w:val="24"/>
        </w:rPr>
        <w:t>(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Nov. 21</w:t>
      </w:r>
      <w:r w:rsidR="00B634FD" w:rsidRPr="00B17673">
        <w:rPr>
          <w:rFonts w:asciiTheme="majorBidi" w:eastAsia="Times New Roman" w:hAnsiTheme="majorBidi" w:cstheme="majorBidi"/>
          <w:sz w:val="24"/>
          <w:szCs w:val="24"/>
          <w:vertAlign w:val="superscript"/>
        </w:rPr>
        <w:t>st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, 2015</w:t>
      </w:r>
      <w:r w:rsidR="00CC2CD5" w:rsidRPr="00B17673">
        <w:rPr>
          <w:rFonts w:asciiTheme="majorBidi" w:eastAsia="Times New Roman" w:hAnsiTheme="majorBidi" w:cstheme="majorBidi"/>
          <w:sz w:val="24"/>
          <w:szCs w:val="24"/>
        </w:rPr>
        <w:t>)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816B21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29BC0FC7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What Ambiguity? Ibn Barrajān’s (d. 536/1141) Treatment of the Muḥkamāt and Mutashābihāt,”</w:t>
      </w:r>
      <w:r w:rsidRPr="00B1767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American Academy of Religion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 (AAR), Qur’an Group, Annual Meeting, Atlanta GA </w:t>
      </w:r>
      <w:r w:rsidR="00CC2CD5" w:rsidRPr="00B17673">
        <w:rPr>
          <w:rFonts w:asciiTheme="majorBidi" w:eastAsia="Times New Roman" w:hAnsiTheme="majorBidi" w:cstheme="majorBidi"/>
          <w:sz w:val="24"/>
          <w:szCs w:val="24"/>
        </w:rPr>
        <w:t>(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Nov. 23</w:t>
      </w:r>
      <w:r w:rsidR="00B634FD" w:rsidRPr="00B17673">
        <w:rPr>
          <w:rFonts w:asciiTheme="majorBidi" w:eastAsia="Times New Roman" w:hAnsiTheme="majorBidi" w:cstheme="majorBidi"/>
          <w:sz w:val="24"/>
          <w:szCs w:val="24"/>
          <w:vertAlign w:val="superscript"/>
        </w:rPr>
        <w:t>rd</w:t>
      </w:r>
      <w:r w:rsidR="00B634FD" w:rsidRPr="00B17673">
        <w:rPr>
          <w:rFonts w:asciiTheme="majorBidi" w:eastAsia="Times New Roman" w:hAnsiTheme="majorBidi" w:cstheme="majorBidi"/>
          <w:sz w:val="24"/>
          <w:szCs w:val="24"/>
        </w:rPr>
        <w:t>,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 2015</w:t>
      </w:r>
      <w:r w:rsidR="00CC2CD5" w:rsidRPr="00B17673">
        <w:rPr>
          <w:rFonts w:asciiTheme="majorBidi" w:eastAsia="Times New Roman" w:hAnsiTheme="majorBidi" w:cstheme="majorBidi"/>
          <w:sz w:val="24"/>
          <w:szCs w:val="24"/>
        </w:rPr>
        <w:t>)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EB607D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eastAsia="Times New Roman" w:hAnsiTheme="majorBidi" w:cstheme="majorBidi"/>
          <w:sz w:val="24"/>
          <w:szCs w:val="24"/>
        </w:rPr>
      </w:pPr>
    </w:p>
    <w:p w14:paraId="1857353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“Filling the Qurʾānic Gaps: Citations of Genesis and Matthew in the Works of Ibn Barrajān (d. 536/1141),” </w:t>
      </w:r>
      <w:r w:rsidRPr="00B17673">
        <w:rPr>
          <w:rFonts w:asciiTheme="majorBidi" w:eastAsia="Times New Roman" w:hAnsiTheme="majorBidi" w:cstheme="majorBidi"/>
          <w:i/>
          <w:iCs/>
          <w:sz w:val="24"/>
          <w:szCs w:val="24"/>
        </w:rPr>
        <w:t>Society of Biblical Literature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 (SBL), Qur’an and Biblical Literature, Annual Meeting, Atlanta GA </w:t>
      </w:r>
      <w:r w:rsidR="00CC2CD5" w:rsidRPr="00B17673">
        <w:rPr>
          <w:rFonts w:asciiTheme="majorBidi" w:eastAsia="Times New Roman" w:hAnsiTheme="majorBidi" w:cstheme="majorBidi"/>
          <w:sz w:val="24"/>
          <w:szCs w:val="24"/>
        </w:rPr>
        <w:t>(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Nov. 24</w:t>
      </w:r>
      <w:r w:rsidR="00B634FD" w:rsidRPr="00B17673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, 2015</w:t>
      </w:r>
      <w:r w:rsidR="00CC2CD5" w:rsidRPr="00B17673">
        <w:rPr>
          <w:rFonts w:asciiTheme="majorBidi" w:eastAsia="Times New Roman" w:hAnsiTheme="majorBidi" w:cstheme="majorBidi"/>
          <w:sz w:val="24"/>
          <w:szCs w:val="24"/>
        </w:rPr>
        <w:t>)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4A27492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475EF834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“Ibn Barrajān and the Andalusian Muʿtabirūn,” Utrecht University,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The Aesthetics of Crossing: Experiencing the Beyond in Abrahamic Traditions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="00CC2CD5" w:rsidRPr="00B17673">
        <w:rPr>
          <w:rFonts w:asciiTheme="majorBidi" w:hAnsiTheme="majorBidi" w:cstheme="majorBidi"/>
          <w:sz w:val="24"/>
          <w:szCs w:val="24"/>
        </w:rPr>
        <w:t>Utrecht, Netherlands (</w:t>
      </w:r>
      <w:r w:rsidRPr="00B17673">
        <w:rPr>
          <w:rFonts w:asciiTheme="majorBidi" w:hAnsiTheme="majorBidi" w:cstheme="majorBidi"/>
          <w:sz w:val="24"/>
          <w:szCs w:val="24"/>
        </w:rPr>
        <w:t>Mar</w:t>
      </w:r>
      <w:r w:rsidR="002E073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20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2015</w:t>
      </w:r>
      <w:r w:rsidR="00CC2CD5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2164C3B3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31B47794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“Ibn Barrajān and the Tradition of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Iʿtibār</w:t>
      </w:r>
      <w:r w:rsidRPr="00B17673">
        <w:rPr>
          <w:rFonts w:asciiTheme="majorBidi" w:hAnsiTheme="majorBidi" w:cstheme="majorBidi"/>
          <w:sz w:val="24"/>
          <w:szCs w:val="24"/>
        </w:rPr>
        <w:t xml:space="preserve"> in al-Andalus,”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American Oriental Society</w:t>
      </w:r>
      <w:r w:rsidRPr="00B17673">
        <w:rPr>
          <w:rFonts w:asciiTheme="majorBidi" w:hAnsiTheme="majorBidi" w:cstheme="majorBidi"/>
          <w:sz w:val="24"/>
          <w:szCs w:val="24"/>
        </w:rPr>
        <w:t xml:space="preserve"> (AOS), Annual Meeting, Portland OR </w:t>
      </w:r>
      <w:r w:rsidR="00CC2CD5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Mar</w:t>
      </w:r>
      <w:r w:rsidR="002E073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2013</w:t>
      </w:r>
      <w:r w:rsidR="00CC2CD5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</w:p>
    <w:p w14:paraId="735C4287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3571261C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“Natural Phenomena as Gateways into the Celestial Realm: The Sufi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Tafsīr </w:t>
      </w:r>
      <w:r w:rsidRPr="00B17673">
        <w:rPr>
          <w:rFonts w:asciiTheme="majorBidi" w:hAnsiTheme="majorBidi" w:cstheme="majorBidi"/>
          <w:sz w:val="24"/>
          <w:szCs w:val="24"/>
        </w:rPr>
        <w:t xml:space="preserve">of Ibn Barrajān,”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Middle East Studies Association </w:t>
      </w:r>
      <w:r w:rsidRPr="00B17673">
        <w:rPr>
          <w:rFonts w:asciiTheme="majorBidi" w:hAnsiTheme="majorBidi" w:cstheme="majorBidi"/>
          <w:sz w:val="24"/>
          <w:szCs w:val="24"/>
        </w:rPr>
        <w:t xml:space="preserve">(MESA), Annual Meeting, Denver CO </w:t>
      </w:r>
      <w:r w:rsidR="00CC2CD5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Nov</w:t>
      </w:r>
      <w:r w:rsidR="002E073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2012</w:t>
      </w:r>
      <w:r w:rsidR="00CC2CD5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0CFDDC2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</w:p>
    <w:p w14:paraId="517B304B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“Cosmological Doctrines of Ibn Barrajān,”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American Academy of Religion</w:t>
      </w:r>
      <w:r w:rsidRPr="00B17673">
        <w:rPr>
          <w:rFonts w:asciiTheme="majorBidi" w:hAnsiTheme="majorBidi" w:cstheme="majorBidi"/>
          <w:sz w:val="24"/>
          <w:szCs w:val="24"/>
        </w:rPr>
        <w:t xml:space="preserve"> (AAR), Annual Meeting, Chicago IL</w:t>
      </w:r>
      <w:r w:rsidR="00CC2CD5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Nov</w:t>
      </w:r>
      <w:r w:rsidR="002E073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2012</w:t>
      </w:r>
      <w:r w:rsidR="00CC2CD5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7DF89EC2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Theme="majorBidi" w:hAnsiTheme="majorBidi" w:cstheme="majorBidi"/>
          <w:sz w:val="24"/>
          <w:szCs w:val="24"/>
        </w:rPr>
      </w:pPr>
    </w:p>
    <w:p w14:paraId="45EF7FCC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hanging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“Religion, Politics and Economics: Developing a Consensus Paradigm,” panel discussant for the Association of Muslim Social Sciences' (AMSS) 41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B17673">
        <w:rPr>
          <w:rFonts w:asciiTheme="majorBidi" w:hAnsiTheme="majorBidi" w:cstheme="majorBidi"/>
          <w:sz w:val="24"/>
          <w:szCs w:val="24"/>
        </w:rPr>
        <w:t xml:space="preserve"> annual conference: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Religious Dimensions of Democratization Processes in Muslim-Majority Nations</w:t>
      </w:r>
      <w:r w:rsidRPr="00B17673">
        <w:rPr>
          <w:rFonts w:asciiTheme="majorBidi" w:hAnsiTheme="majorBidi" w:cstheme="majorBidi"/>
          <w:sz w:val="24"/>
          <w:szCs w:val="24"/>
        </w:rPr>
        <w:t xml:space="preserve">, Yale Divinity School </w:t>
      </w:r>
      <w:r w:rsidR="00CC2CD5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Sept</w:t>
      </w:r>
      <w:r w:rsidR="002E073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29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2012</w:t>
      </w:r>
      <w:r w:rsidR="00CC2CD5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100690C0" w14:textId="77777777" w:rsidR="00FC0669" w:rsidRPr="00B17673" w:rsidRDefault="00FC0669" w:rsidP="00B634F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6EBCED8" w14:textId="77777777" w:rsidR="005D2718" w:rsidRPr="00B17673" w:rsidRDefault="005D2718" w:rsidP="00B202BC">
      <w:pPr>
        <w:widowControl w:val="0"/>
        <w:autoSpaceDE w:val="0"/>
        <w:autoSpaceDN w:val="0"/>
        <w:adjustRightInd w:val="0"/>
        <w:ind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FACULTY COLLOQUIA</w:t>
      </w:r>
    </w:p>
    <w:p w14:paraId="7F6B1E0A" w14:textId="77777777" w:rsidR="005741F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B17673">
        <w:rPr>
          <w:rFonts w:asciiTheme="majorBidi" w:hAnsiTheme="majorBidi" w:cstheme="majorBidi"/>
          <w:sz w:val="24"/>
          <w:szCs w:val="24"/>
          <w:lang w:bidi="ar-MA"/>
        </w:rPr>
        <w:t>“</w:t>
      </w:r>
      <w:r w:rsidR="008C4E63" w:rsidRPr="00B17673">
        <w:rPr>
          <w:rFonts w:asciiTheme="majorBidi" w:hAnsiTheme="majorBidi" w:cstheme="majorBidi"/>
          <w:sz w:val="24"/>
          <w:szCs w:val="24"/>
          <w:lang w:bidi="ar-MA"/>
        </w:rPr>
        <w:t>Al-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 xml:space="preserve">Ghazālī’s Virtue Ethical Theory of the Divine Names,” presented at the </w:t>
      </w:r>
      <w:r w:rsidRPr="00B17673">
        <w:rPr>
          <w:rFonts w:asciiTheme="majorBidi" w:hAnsiTheme="majorBidi" w:cstheme="majorBidi"/>
          <w:i/>
          <w:iCs/>
          <w:sz w:val="24"/>
          <w:szCs w:val="24"/>
          <w:lang w:bidi="ar-MA"/>
        </w:rPr>
        <w:t>Divinity School Faculty Retreat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2E073E" w:rsidRPr="00B17673">
        <w:rPr>
          <w:rFonts w:asciiTheme="majorBidi" w:hAnsiTheme="majorBidi" w:cstheme="majorBidi"/>
          <w:sz w:val="24"/>
          <w:szCs w:val="24"/>
          <w:lang w:bidi="ar-MA"/>
        </w:rPr>
        <w:t>(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Jan</w:t>
      </w:r>
      <w:r w:rsidR="002E073E" w:rsidRPr="00B17673">
        <w:rPr>
          <w:rFonts w:asciiTheme="majorBidi" w:hAnsiTheme="majorBidi" w:cstheme="majorBidi"/>
          <w:sz w:val="24"/>
          <w:szCs w:val="24"/>
          <w:lang w:bidi="ar-MA"/>
        </w:rPr>
        <w:t>.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 xml:space="preserve"> 24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  <w:lang w:bidi="ar-MA"/>
        </w:rPr>
        <w:t>th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, 2019</w:t>
      </w:r>
      <w:r w:rsidR="002E073E" w:rsidRPr="00B17673">
        <w:rPr>
          <w:rFonts w:asciiTheme="majorBidi" w:hAnsiTheme="majorBidi" w:cstheme="majorBidi"/>
          <w:sz w:val="24"/>
          <w:szCs w:val="24"/>
          <w:lang w:bidi="ar-MA"/>
        </w:rPr>
        <w:t>)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14:paraId="4B6C6336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B17673">
        <w:rPr>
          <w:rFonts w:asciiTheme="majorBidi" w:hAnsiTheme="majorBidi" w:cstheme="majorBidi"/>
          <w:sz w:val="24"/>
          <w:szCs w:val="24"/>
          <w:lang w:bidi="ar-MA"/>
        </w:rPr>
        <w:t>Dean’s Forum:</w:t>
      </w:r>
      <w:r w:rsidRPr="00B17673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response and d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iscussion of my book 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Mystics of al-Andalus: Ibn Barrajān and Islamic Thought in the Twelfth Century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with response by Professor James T. Robinson, University of Chicago Divinity School</w:t>
      </w:r>
      <w:r w:rsidR="002E073E"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May 1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  <w:lang w:bidi="ar-MA"/>
        </w:rPr>
        <w:t>st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, 2019</w:t>
      </w:r>
      <w:r w:rsidR="002E073E" w:rsidRPr="00B17673">
        <w:rPr>
          <w:rFonts w:asciiTheme="majorBidi" w:hAnsiTheme="majorBidi" w:cstheme="majorBidi"/>
          <w:sz w:val="24"/>
          <w:szCs w:val="24"/>
          <w:lang w:bidi="ar-MA"/>
        </w:rPr>
        <w:t>)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14:paraId="1826F8F1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“Muslim understandings of human </w:t>
      </w:r>
      <w:r w:rsidRPr="00B17673">
        <w:rPr>
          <w:rFonts w:asciiTheme="majorBidi" w:hAnsiTheme="majorBidi" w:cstheme="majorBidi"/>
          <w:i/>
          <w:sz w:val="24"/>
          <w:szCs w:val="24"/>
        </w:rPr>
        <w:t>Vulnerability as Liability and Possibility: Religious and Professional Explorations</w:t>
      </w:r>
      <w:r w:rsidRPr="00B17673">
        <w:rPr>
          <w:rFonts w:asciiTheme="majorBidi" w:hAnsiTheme="majorBidi" w:cstheme="majorBidi"/>
          <w:sz w:val="24"/>
          <w:szCs w:val="24"/>
        </w:rPr>
        <w:t>,” March 3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17673">
        <w:rPr>
          <w:rFonts w:asciiTheme="majorBidi" w:hAnsiTheme="majorBidi" w:cstheme="majorBidi"/>
          <w:sz w:val="24"/>
          <w:szCs w:val="24"/>
        </w:rPr>
        <w:t xml:space="preserve"> workshop, “Religious Dimensions of Healthcare,” </w:t>
      </w:r>
      <w:r w:rsidR="002E073E" w:rsidRPr="00B17673">
        <w:rPr>
          <w:rFonts w:asciiTheme="majorBidi" w:hAnsiTheme="majorBidi" w:cstheme="majorBidi"/>
          <w:sz w:val="24"/>
          <w:szCs w:val="24"/>
        </w:rPr>
        <w:t xml:space="preserve">with Professors Andrea Bieler and Cynthia Lindner on the panel, </w:t>
      </w:r>
      <w:r w:rsidRPr="00B17673">
        <w:rPr>
          <w:rFonts w:asciiTheme="majorBidi" w:hAnsiTheme="majorBidi" w:cstheme="majorBidi"/>
          <w:sz w:val="24"/>
          <w:szCs w:val="24"/>
        </w:rPr>
        <w:t xml:space="preserve">University of Chicago, </w:t>
      </w:r>
      <w:r w:rsidR="002E073E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Mar</w:t>
      </w:r>
      <w:r w:rsidR="009249C7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B17673">
        <w:rPr>
          <w:rFonts w:asciiTheme="majorBidi" w:hAnsiTheme="majorBidi" w:cstheme="majorBidi"/>
          <w:sz w:val="24"/>
          <w:szCs w:val="24"/>
        </w:rPr>
        <w:t>-3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17673">
        <w:rPr>
          <w:rFonts w:asciiTheme="majorBidi" w:hAnsiTheme="majorBidi" w:cstheme="majorBidi"/>
          <w:sz w:val="24"/>
          <w:szCs w:val="24"/>
        </w:rPr>
        <w:t>, 2019</w:t>
      </w:r>
      <w:r w:rsidR="002E073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</w:p>
    <w:p w14:paraId="2A2905BA" w14:textId="77777777" w:rsidR="005741F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 “Religious Persecution during the Late Meccan Period,” Panel on “Religious Prejudice and </w:t>
      </w:r>
      <w:r w:rsidRPr="00B17673">
        <w:rPr>
          <w:rStyle w:val="il"/>
          <w:rFonts w:asciiTheme="majorBidi" w:hAnsiTheme="majorBidi" w:cstheme="majorBidi"/>
          <w:sz w:val="24"/>
          <w:szCs w:val="24"/>
          <w:shd w:val="clear" w:color="auto" w:fill="FFFFFF"/>
        </w:rPr>
        <w:t>Persecution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” for the Divinity School </w:t>
      </w:r>
      <w:r w:rsidRPr="00B17673">
        <w:rPr>
          <w:rStyle w:val="il"/>
          <w:rFonts w:asciiTheme="majorBidi" w:hAnsiTheme="majorBidi" w:cstheme="majorBidi"/>
          <w:sz w:val="24"/>
          <w:szCs w:val="24"/>
          <w:shd w:val="clear" w:color="auto" w:fill="FFFFFF"/>
        </w:rPr>
        <w:t>Council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 and the Martin Marty board</w:t>
      </w:r>
      <w:r w:rsidR="009249C7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Feb</w:t>
      </w:r>
      <w:r w:rsidR="009249C7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12</w:t>
      </w:r>
      <w:r w:rsidR="00B634FD"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 xml:space="preserve"> 2019</w:t>
      </w:r>
      <w:r w:rsidR="009249C7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02CD71B0" w14:textId="77777777" w:rsidR="005741F8" w:rsidRPr="00B17673" w:rsidRDefault="005741F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“Al-Ghazālī on the Beautiful Names of God,” in Al-Ghazālī: The Major (Mature) Works,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New York University Abu Dhabi</w:t>
      </w:r>
      <w:r w:rsidRPr="00B17673">
        <w:rPr>
          <w:rFonts w:asciiTheme="majorBidi" w:hAnsiTheme="majorBidi" w:cstheme="majorBidi"/>
          <w:sz w:val="24"/>
          <w:szCs w:val="24"/>
        </w:rPr>
        <w:t>, hosted by NYU Abu Dhabi Research Institute, UAE (Dec. 10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-11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2017).</w:t>
      </w:r>
    </w:p>
    <w:p w14:paraId="1E8F1A7F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“The Beginnings of a Mystical Discourse in al-Andalus,”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Arabic and Translation Studies Department Research Seminar</w:t>
      </w:r>
      <w:r w:rsidR="00EB397D" w:rsidRPr="00B17673">
        <w:rPr>
          <w:rFonts w:asciiTheme="majorBidi" w:hAnsiTheme="majorBidi" w:cstheme="majorBidi"/>
          <w:sz w:val="24"/>
          <w:szCs w:val="24"/>
        </w:rPr>
        <w:t>, American University of Sharjah</w:t>
      </w:r>
      <w:r w:rsidR="009249C7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Dec</w:t>
      </w:r>
      <w:r w:rsidR="009249C7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10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B634FD"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 xml:space="preserve"> 2014</w:t>
      </w:r>
      <w:r w:rsidR="009249C7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72F83E65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“Ibn Barrajān and the Indigenous Mystico-Philosophical Tradition of al-Andalus,”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Yale Arabic Colloquium</w:t>
      </w:r>
      <w:r w:rsidR="00EB397D" w:rsidRPr="00B17673">
        <w:rPr>
          <w:rFonts w:asciiTheme="majorBidi" w:hAnsiTheme="majorBidi" w:cstheme="majorBidi"/>
          <w:sz w:val="24"/>
          <w:szCs w:val="24"/>
        </w:rPr>
        <w:t>, Yale University</w:t>
      </w:r>
      <w:r w:rsidR="009249C7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Dec</w:t>
      </w:r>
      <w:r w:rsidR="009249C7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4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9249C7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387EABBE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“Beyond Maraboutism &amp; Neo-Sufism in West Africa: Reconsidering Mauritanian Scholarship in Light of its 16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-19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 xml:space="preserve"> Century Curricular Creeds,”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Ifriqiyya Faculty Colloquium</w:t>
      </w:r>
      <w:r w:rsidRPr="00B17673">
        <w:rPr>
          <w:rFonts w:asciiTheme="majorBidi" w:hAnsiTheme="majorBidi" w:cstheme="majorBidi"/>
          <w:sz w:val="24"/>
          <w:szCs w:val="24"/>
        </w:rPr>
        <w:t xml:space="preserve">, Department of Middle Eastern, South Asia, and African Studies (MESAAS), Columbia University </w:t>
      </w:r>
      <w:r w:rsidR="009249C7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Feb</w:t>
      </w:r>
      <w:r w:rsidR="009249C7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7</w:t>
      </w:r>
      <w:r w:rsidR="00B634FD"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9249C7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6E8F6605" w14:textId="77777777" w:rsidR="005E03F4" w:rsidRPr="00B17673" w:rsidRDefault="005E03F4" w:rsidP="005D2718">
      <w:pPr>
        <w:widowControl w:val="0"/>
        <w:autoSpaceDE w:val="0"/>
        <w:autoSpaceDN w:val="0"/>
        <w:adjustRightInd w:val="0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</w:p>
    <w:p w14:paraId="0E49D165" w14:textId="77777777" w:rsidR="005D2718" w:rsidRPr="00B17673" w:rsidRDefault="005D2718" w:rsidP="00B202BC">
      <w:pPr>
        <w:widowControl w:val="0"/>
        <w:autoSpaceDE w:val="0"/>
        <w:autoSpaceDN w:val="0"/>
        <w:adjustRightInd w:val="0"/>
        <w:ind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INVITED GUEST LECTURES</w:t>
      </w:r>
    </w:p>
    <w:p w14:paraId="40F2C1AB" w14:textId="77777777" w:rsidR="00CD31AE" w:rsidRPr="00CD31AE" w:rsidRDefault="00CD31AE" w:rsidP="00B17673">
      <w:pPr>
        <w:autoSpaceDE w:val="0"/>
        <w:autoSpaceDN w:val="0"/>
        <w:adjustRightInd w:val="0"/>
        <w:spacing w:line="240" w:lineRule="auto"/>
        <w:ind w:hanging="284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“Sufism in al-Andalus: An Overview Followed by </w:t>
      </w:r>
      <w:r w:rsidR="00AA0FD3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nsights into a Commentary by Ibn al-Marʾa on Ibn al-ʿArīf,” 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Kutubía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Pr="00CD31AE">
        <w:rPr>
          <w:rFonts w:asciiTheme="majorBidi" w:hAnsiTheme="majorBidi" w:cstheme="majorBidi"/>
          <w:sz w:val="24"/>
          <w:szCs w:val="24"/>
          <w:shd w:val="clear" w:color="auto" w:fill="FFFFFF"/>
        </w:rPr>
        <w:t>Ó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rgiva, Spain (Apr. 3</w:t>
      </w:r>
      <w:r w:rsidRPr="00CD31AE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2022).</w:t>
      </w:r>
    </w:p>
    <w:p w14:paraId="3BFC9CE1" w14:textId="77777777" w:rsidR="005D2718" w:rsidRPr="00B17673" w:rsidRDefault="005D2718" w:rsidP="00B17673">
      <w:pPr>
        <w:autoSpaceDE w:val="0"/>
        <w:autoSpaceDN w:val="0"/>
        <w:adjustRightInd w:val="0"/>
        <w:spacing w:line="240" w:lineRule="auto"/>
        <w:ind w:hanging="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“Upholding the Balance: Tilimsānī’s Commentary on the Divine Name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al-Muqsiṭ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,” A virtual lecture to be given at 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Ibn al-ʿArabī Society Summer Seminar Series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B176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al-Mīzān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: Justice and Harmony in the Works of Ibn al-</w:t>
      </w:r>
      <w:r w:rsidR="00EB397D"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ʿ</w:t>
      </w:r>
      <w:r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Arabī and the Akbarī Tradition</w:t>
      </w:r>
      <w:r w:rsidR="00EB397D" w:rsidRPr="00B176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Jun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2021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651B42D2" w14:textId="77777777" w:rsidR="005D2718" w:rsidRPr="00B17673" w:rsidRDefault="005D2718" w:rsidP="00B17673">
      <w:pPr>
        <w:autoSpaceDE w:val="0"/>
        <w:autoSpaceDN w:val="0"/>
        <w:adjustRightInd w:val="0"/>
        <w:spacing w:line="240" w:lineRule="auto"/>
        <w:ind w:hanging="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="0088010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Spirit, the Heart, and the Intellect: A Sufi Perspective,” </w:t>
      </w:r>
      <w:r w:rsidR="00B276B8"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Ibn ʿArabī Interreligious Research Initiative</w:t>
      </w:r>
      <w:r w:rsidR="00B276B8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virtual lecture to be given at Monash University’s Melbourne</w:t>
      </w:r>
      <w:r w:rsidR="00B276B8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Jun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4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2021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61DF5F62" w14:textId="77777777" w:rsidR="005D2718" w:rsidRPr="00B17673" w:rsidRDefault="005D2718" w:rsidP="00B17673">
      <w:pPr>
        <w:autoSpaceDE w:val="0"/>
        <w:autoSpaceDN w:val="0"/>
        <w:adjustRightInd w:val="0"/>
        <w:spacing w:line="240" w:lineRule="auto"/>
        <w:ind w:hanging="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“Les Noms Divins par al-Tilimsānī,”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Conscience Soufie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 virtual lecture in French 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Jan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17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2021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hyperlink r:id="rId10" w:history="1">
        <w:r w:rsidRPr="00B17673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https://www.youtube.com/watch?v=OsJOWMBtk4g</w:t>
        </w:r>
      </w:hyperlink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515B1E6C" w14:textId="77777777" w:rsidR="005D2718" w:rsidRPr="00B17673" w:rsidRDefault="005D2718" w:rsidP="00B17673">
      <w:pPr>
        <w:autoSpaceDE w:val="0"/>
        <w:autoSpaceDN w:val="0"/>
        <w:adjustRightInd w:val="0"/>
        <w:spacing w:line="240" w:lineRule="auto"/>
        <w:ind w:hanging="284"/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 xml:space="preserve">“ʿAfīf al-Dīn al-Tilimsānī and the Akbarian Tradition,” </w:t>
      </w:r>
      <w:r w:rsidR="00903251"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CA"/>
        </w:rPr>
        <w:t>Perennia Verba</w:t>
      </w:r>
      <w:r w:rsidR="00903251"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, Summer School,</w:t>
      </w:r>
      <w:r w:rsidR="00903251"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CA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Studies in Sufism 4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  <w:lang w:val="en-CA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 xml:space="preserve"> Edition: Approaches to the Study of Ibn ʿArabi and the Akbarian School: Theories, Texts, Practices 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(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Aug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 xml:space="preserve"> 31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  <w:lang w:val="en-CA"/>
        </w:rPr>
        <w:t>st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, 2020</w:t>
      </w:r>
      <w:r w:rsidR="00EB397D"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)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lang w:val="en-CA"/>
        </w:rPr>
        <w:t>.</w:t>
      </w:r>
    </w:p>
    <w:p w14:paraId="2FAAFDB0" w14:textId="77777777" w:rsidR="00B64FBA" w:rsidRPr="00B17673" w:rsidRDefault="00B64FBA" w:rsidP="00B17673">
      <w:pPr>
        <w:spacing w:after="0" w:line="240" w:lineRule="auto"/>
        <w:ind w:hanging="284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“The Names of the Prophet: Metaphysical Approaches to Understanding the Life of Muhammad,” Annual </w:t>
      </w:r>
      <w:r w:rsidRPr="00B17673">
        <w:rPr>
          <w:rFonts w:asciiTheme="majorBidi" w:hAnsiTheme="majorBidi" w:cstheme="majorBidi"/>
          <w:sz w:val="24"/>
          <w:szCs w:val="24"/>
        </w:rPr>
        <w:t>Milad-un-Nabi Lecture, Ismaili Center, Toronto. (November 16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2019).</w:t>
      </w:r>
    </w:p>
    <w:p w14:paraId="4DD3045B" w14:textId="77777777" w:rsidR="00B64FBA" w:rsidRPr="00B17673" w:rsidRDefault="00B64FBA" w:rsidP="00B17673">
      <w:pPr>
        <w:spacing w:after="0" w:line="240" w:lineRule="auto"/>
        <w:ind w:hanging="284"/>
        <w:rPr>
          <w:rStyle w:val="apple-style-span"/>
          <w:rFonts w:asciiTheme="majorBidi" w:hAnsiTheme="majorBidi" w:cstheme="majorBidi"/>
          <w:sz w:val="24"/>
          <w:szCs w:val="24"/>
        </w:rPr>
      </w:pPr>
    </w:p>
    <w:p w14:paraId="335AF279" w14:textId="77777777" w:rsidR="00B64FBA" w:rsidRPr="00B17673" w:rsidRDefault="00B64FBA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Style w:val="apple-style-span"/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“God is His Own Proof: The Quest for Certainty in Islamic Mysticism, Theology, and Philosophy,”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Oxford Centre for Islamic Studies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Oxford University, UK, Trinity Term (Jun. 19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2019).</w:t>
      </w:r>
    </w:p>
    <w:p w14:paraId="4314D683" w14:textId="77777777" w:rsidR="00B64FBA" w:rsidRPr="00B17673" w:rsidRDefault="00B64FBA" w:rsidP="00B17673">
      <w:pPr>
        <w:spacing w:after="0" w:line="240" w:lineRule="auto"/>
        <w:ind w:hanging="284"/>
        <w:rPr>
          <w:rStyle w:val="apple-style-span"/>
          <w:rFonts w:asciiTheme="majorBidi" w:hAnsiTheme="majorBidi" w:cstheme="majorBidi"/>
          <w:sz w:val="24"/>
          <w:szCs w:val="24"/>
        </w:rPr>
      </w:pPr>
    </w:p>
    <w:p w14:paraId="11762F2B" w14:textId="77777777" w:rsidR="00B64FBA" w:rsidRPr="00B17673" w:rsidRDefault="00B64FBA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position w:val="-1"/>
          <w:sz w:val="24"/>
          <w:szCs w:val="24"/>
        </w:rPr>
        <w:lastRenderedPageBreak/>
        <w:t>“Transmitted Tradition and Realized Knowledge,” The Council of Islamic Organizations of Greater Chicago (CIOGC) &amp; The Catholic Archdiocese of Chicago, Annual Muslim-Catholic Event, Villa Park, I, May 21</w:t>
      </w:r>
      <w:r w:rsidRPr="00B17673">
        <w:rPr>
          <w:rFonts w:asciiTheme="majorBidi" w:hAnsiTheme="majorBidi" w:cstheme="majorBidi"/>
          <w:position w:val="-1"/>
          <w:sz w:val="24"/>
          <w:szCs w:val="24"/>
          <w:vertAlign w:val="superscript"/>
        </w:rPr>
        <w:t>st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 2019.</w:t>
      </w:r>
    </w:p>
    <w:p w14:paraId="7DFC3459" w14:textId="77777777" w:rsidR="00B64FBA" w:rsidRPr="00B17673" w:rsidRDefault="00B64FBA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Fonts w:asciiTheme="majorBidi" w:hAnsiTheme="majorBidi" w:cstheme="majorBidi"/>
          <w:position w:val="-1"/>
          <w:sz w:val="24"/>
          <w:szCs w:val="24"/>
        </w:rPr>
      </w:pPr>
    </w:p>
    <w:p w14:paraId="4F712F38" w14:textId="77777777" w:rsidR="00B64FBA" w:rsidRPr="00B17673" w:rsidRDefault="00B64FBA" w:rsidP="00B17673">
      <w:pPr>
        <w:autoSpaceDE w:val="0"/>
        <w:autoSpaceDN w:val="0"/>
        <w:adjustRightInd w:val="0"/>
        <w:spacing w:line="240" w:lineRule="auto"/>
        <w:ind w:hanging="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“Defining ‘Good’ Islamic Scholarship: Challenges to the Field of Islamic Studies,” A lecture for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Theories and Methods in the Study of Religion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DVSC 51000, Co-Taught by Professors Dwight Hopkins, Willemien Otten, University of Chicago Divinity School (Mar. 13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2019).</w:t>
      </w:r>
    </w:p>
    <w:p w14:paraId="442D5EF8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before="12" w:after="0" w:line="240" w:lineRule="auto"/>
        <w:ind w:hanging="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“Transmitted Tradition (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naql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 and Realized Knowledge (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taḥqīq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),”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="005373AE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lecture for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Introduction to the Study of Religion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DVSC 30400, taught by Professor Ryan Coyne </w:t>
      </w:r>
      <w:r w:rsidR="004F7498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Nov</w:t>
      </w:r>
      <w:r w:rsidR="004F7498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7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2018</w:t>
      </w:r>
      <w:r w:rsidR="004F7498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BA131F4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before="12" w:after="0" w:line="240" w:lineRule="auto"/>
        <w:ind w:hanging="284"/>
        <w:rPr>
          <w:rFonts w:asciiTheme="majorBidi" w:hAnsiTheme="majorBidi" w:cstheme="majorBidi"/>
          <w:sz w:val="24"/>
          <w:szCs w:val="24"/>
        </w:rPr>
      </w:pPr>
    </w:p>
    <w:p w14:paraId="120619A9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“Islamic Spiritual Psychology,” </w:t>
      </w:r>
      <w:r w:rsidR="004F7498" w:rsidRPr="00B17673">
        <w:rPr>
          <w:rFonts w:asciiTheme="majorBidi" w:hAnsiTheme="majorBidi" w:cstheme="majorBidi"/>
          <w:i/>
          <w:iCs/>
          <w:sz w:val="24"/>
          <w:szCs w:val="24"/>
        </w:rPr>
        <w:t>Ministry Studies</w:t>
      </w:r>
      <w:r w:rsidR="004F7498"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sz w:val="24"/>
          <w:szCs w:val="24"/>
        </w:rPr>
        <w:t>a lecture in Cynthia Lindner’s course, University of Chicago Divinity School</w:t>
      </w:r>
      <w:r w:rsidR="004F7498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Jan. 12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2018</w:t>
      </w:r>
      <w:r w:rsidR="004F7498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0F132ED5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“Prophetic Love Literature,” </w:t>
      </w:r>
      <w:r w:rsidR="004F7498" w:rsidRPr="00B17673">
        <w:rPr>
          <w:rFonts w:asciiTheme="majorBidi" w:hAnsiTheme="majorBidi" w:cstheme="majorBidi"/>
          <w:i/>
          <w:iCs/>
          <w:sz w:val="24"/>
          <w:szCs w:val="24"/>
        </w:rPr>
        <w:t>American Islamic College</w:t>
      </w:r>
      <w:r w:rsidR="004F7498"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sz w:val="24"/>
          <w:szCs w:val="24"/>
        </w:rPr>
        <w:t>Public Lecture</w:t>
      </w:r>
      <w:r w:rsidR="004F7498" w:rsidRPr="00B17673">
        <w:rPr>
          <w:rFonts w:asciiTheme="majorBidi" w:hAnsiTheme="majorBidi" w:cstheme="majorBidi"/>
          <w:sz w:val="24"/>
          <w:szCs w:val="24"/>
        </w:rPr>
        <w:t>, Chicago, IL (</w:t>
      </w:r>
      <w:r w:rsidRPr="00B17673">
        <w:rPr>
          <w:rFonts w:asciiTheme="majorBidi" w:hAnsiTheme="majorBidi" w:cstheme="majorBidi"/>
          <w:sz w:val="24"/>
          <w:szCs w:val="24"/>
        </w:rPr>
        <w:t>Nov. 28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2017</w:t>
      </w:r>
      <w:r w:rsidR="004F7498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6DF84AF6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“What is the Soul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nafs</w:t>
      </w:r>
      <w:r w:rsidRPr="00B17673">
        <w:rPr>
          <w:rFonts w:asciiTheme="majorBidi" w:hAnsiTheme="majorBidi" w:cstheme="majorBidi"/>
          <w:sz w:val="24"/>
          <w:szCs w:val="24"/>
        </w:rPr>
        <w:t>)?,” Lecture in Classical Arabic for The Arabic Circle (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al-Nadwa al-ʿArabiyya</w:t>
      </w:r>
      <w:r w:rsidRPr="00B17673">
        <w:rPr>
          <w:rFonts w:asciiTheme="majorBidi" w:hAnsiTheme="majorBidi" w:cstheme="majorBidi"/>
          <w:sz w:val="24"/>
          <w:szCs w:val="24"/>
        </w:rPr>
        <w:t>) at NELC, University of Chicago</w:t>
      </w:r>
      <w:r w:rsidR="004F7498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915275" w:rsidRPr="00B17673">
        <w:rPr>
          <w:rFonts w:asciiTheme="majorBidi" w:hAnsiTheme="majorBidi" w:cstheme="majorBidi"/>
          <w:sz w:val="24"/>
          <w:szCs w:val="24"/>
        </w:rPr>
        <w:t xml:space="preserve">Divinity School </w:t>
      </w:r>
      <w:r w:rsidR="004F7498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Nov. 3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17673">
        <w:rPr>
          <w:rFonts w:asciiTheme="majorBidi" w:hAnsiTheme="majorBidi" w:cstheme="majorBidi"/>
          <w:sz w:val="24"/>
          <w:szCs w:val="24"/>
        </w:rPr>
        <w:t>, 2017</w:t>
      </w:r>
      <w:r w:rsidR="004F7498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6960B84D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 “Graduate Workshop on the Science of the Letters in al-Andalus: Ibn Masarra, Ibn Barrajān, and Ibn ʿArabī</w:t>
      </w:r>
      <w:r w:rsidR="00915275"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 xml:space="preserve">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Seminar on the Science of the Letters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="004F7498" w:rsidRPr="00B17673">
        <w:rPr>
          <w:rFonts w:asciiTheme="majorBidi" w:hAnsiTheme="majorBidi" w:cstheme="majorBidi"/>
          <w:sz w:val="24"/>
          <w:szCs w:val="24"/>
        </w:rPr>
        <w:t xml:space="preserve">James Robinson, </w:t>
      </w:r>
      <w:r w:rsidR="00915275" w:rsidRPr="00B17673">
        <w:rPr>
          <w:rFonts w:asciiTheme="majorBidi" w:hAnsiTheme="majorBidi" w:cstheme="majorBidi"/>
          <w:sz w:val="24"/>
          <w:szCs w:val="24"/>
        </w:rPr>
        <w:t xml:space="preserve">University of Chicago Divinity School </w:t>
      </w:r>
      <w:r w:rsidR="004F7498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Jan</w:t>
      </w:r>
      <w:r w:rsidR="004F7498" w:rsidRPr="00B17673">
        <w:rPr>
          <w:rFonts w:asciiTheme="majorBidi" w:hAnsiTheme="majorBidi" w:cstheme="majorBidi"/>
          <w:sz w:val="24"/>
          <w:szCs w:val="24"/>
        </w:rPr>
        <w:t xml:space="preserve">. </w:t>
      </w:r>
      <w:r w:rsidRPr="00B17673">
        <w:rPr>
          <w:rFonts w:asciiTheme="majorBidi" w:hAnsiTheme="majorBidi" w:cstheme="majorBidi"/>
          <w:sz w:val="24"/>
          <w:szCs w:val="24"/>
        </w:rPr>
        <w:t>31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B17673">
        <w:rPr>
          <w:rFonts w:asciiTheme="majorBidi" w:hAnsiTheme="majorBidi" w:cstheme="majorBidi"/>
          <w:sz w:val="24"/>
          <w:szCs w:val="24"/>
        </w:rPr>
        <w:t>, 2017; Feb</w:t>
      </w:r>
      <w:r w:rsidR="004F7498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7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2017</w:t>
      </w:r>
      <w:r w:rsidR="004F7498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3E8B4268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“Divine Names and Prophetic Attributes: an interactive engagement of Islamic theology and ethics,” </w:t>
      </w:r>
      <w:r w:rsidR="008F36CC" w:rsidRPr="00B17673">
        <w:rPr>
          <w:rFonts w:asciiTheme="majorBidi" w:hAnsiTheme="majorBidi" w:cstheme="majorBidi"/>
          <w:i/>
          <w:iCs/>
          <w:sz w:val="24"/>
          <w:szCs w:val="24"/>
        </w:rPr>
        <w:t>American Learning Institute for Muslims</w:t>
      </w:r>
      <w:r w:rsidR="008F36CC" w:rsidRPr="00B17673">
        <w:rPr>
          <w:rFonts w:asciiTheme="majorBidi" w:hAnsiTheme="majorBidi" w:cstheme="majorBidi"/>
          <w:sz w:val="24"/>
          <w:szCs w:val="24"/>
        </w:rPr>
        <w:t xml:space="preserve">, ALIM Summer Program, </w:t>
      </w:r>
      <w:r w:rsidRPr="00B17673">
        <w:rPr>
          <w:rFonts w:asciiTheme="majorBidi" w:hAnsiTheme="majorBidi" w:cstheme="majorBidi"/>
          <w:sz w:val="24"/>
          <w:szCs w:val="24"/>
        </w:rPr>
        <w:t xml:space="preserve">Benedictine University </w:t>
      </w:r>
      <w:r w:rsidR="008F36CC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Jul</w:t>
      </w:r>
      <w:r w:rsidR="008F36CC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29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2017</w:t>
      </w:r>
      <w:r w:rsidR="008F36CC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7F7F60DA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“The Names of the Prophet: A Metaphysical Approach to Understanding the Life of Muḥammad,”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Islamic World Studies Lecture</w:t>
      </w:r>
      <w:r w:rsidRPr="00B17673">
        <w:rPr>
          <w:rFonts w:asciiTheme="majorBidi" w:hAnsiTheme="majorBidi" w:cstheme="majorBidi"/>
          <w:sz w:val="24"/>
          <w:szCs w:val="24"/>
        </w:rPr>
        <w:t>, Loyola University</w:t>
      </w:r>
      <w:r w:rsidR="001C3040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Apr</w:t>
      </w:r>
      <w:r w:rsidR="001C3040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5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2017</w:t>
      </w:r>
      <w:r w:rsidR="001C3040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54B37990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“In the Names of God: Approaching the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Asmāʾ Allāh al-Ḥusnā </w:t>
      </w:r>
      <w:r w:rsidRPr="00B17673">
        <w:rPr>
          <w:rFonts w:asciiTheme="majorBidi" w:hAnsiTheme="majorBidi" w:cstheme="majorBidi"/>
          <w:sz w:val="24"/>
          <w:szCs w:val="24"/>
        </w:rPr>
        <w:t xml:space="preserve">Genre in Islam,” </w:t>
      </w:r>
      <w:r w:rsidR="009365A8" w:rsidRPr="00B17673">
        <w:rPr>
          <w:rFonts w:asciiTheme="majorBidi" w:hAnsiTheme="majorBidi" w:cstheme="majorBidi"/>
          <w:i/>
          <w:iCs/>
          <w:sz w:val="24"/>
          <w:szCs w:val="24"/>
        </w:rPr>
        <w:t>American Islamic College</w:t>
      </w:r>
      <w:r w:rsidR="009365A8" w:rsidRPr="00B17673">
        <w:rPr>
          <w:rFonts w:asciiTheme="majorBidi" w:hAnsiTheme="majorBidi" w:cstheme="majorBidi"/>
          <w:sz w:val="24"/>
          <w:szCs w:val="24"/>
        </w:rPr>
        <w:t>, a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9365A8" w:rsidRPr="00B17673">
        <w:rPr>
          <w:rFonts w:asciiTheme="majorBidi" w:hAnsiTheme="majorBidi" w:cstheme="majorBidi"/>
          <w:sz w:val="24"/>
          <w:szCs w:val="24"/>
        </w:rPr>
        <w:t>p</w:t>
      </w:r>
      <w:r w:rsidRPr="00B17673">
        <w:rPr>
          <w:rFonts w:asciiTheme="majorBidi" w:hAnsiTheme="majorBidi" w:cstheme="majorBidi"/>
          <w:sz w:val="24"/>
          <w:szCs w:val="24"/>
        </w:rPr>
        <w:t xml:space="preserve">ublic </w:t>
      </w:r>
      <w:r w:rsidR="009365A8"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 xml:space="preserve">ecture </w:t>
      </w:r>
      <w:r w:rsidR="009365A8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Jan</w:t>
      </w:r>
      <w:r w:rsidR="009365A8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25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2017</w:t>
      </w:r>
      <w:r w:rsidR="009365A8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044B7896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“The Hermeneutics of Certainty in Ibn Barrajān’s Quran Commentary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Īḍāḥ al-ḥikma</w:t>
      </w:r>
      <w:r w:rsidRPr="00B17673">
        <w:rPr>
          <w:rFonts w:asciiTheme="majorBidi" w:hAnsiTheme="majorBidi" w:cstheme="majorBidi"/>
          <w:sz w:val="24"/>
          <w:szCs w:val="24"/>
        </w:rPr>
        <w:t>,” A Public Lecture at The University of Chicago Divinity School</w:t>
      </w:r>
      <w:r w:rsidR="009365A8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Jan</w:t>
      </w:r>
      <w:r w:rsidR="009365A8" w:rsidRPr="00B17673">
        <w:rPr>
          <w:rFonts w:asciiTheme="majorBidi" w:hAnsiTheme="majorBidi" w:cstheme="majorBidi"/>
          <w:sz w:val="24"/>
          <w:szCs w:val="24"/>
        </w:rPr>
        <w:t xml:space="preserve">. </w:t>
      </w:r>
      <w:r w:rsidRPr="00B17673">
        <w:rPr>
          <w:rFonts w:asciiTheme="majorBidi" w:hAnsiTheme="majorBidi" w:cstheme="majorBidi"/>
          <w:sz w:val="24"/>
          <w:szCs w:val="24"/>
        </w:rPr>
        <w:t>28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2016</w:t>
      </w:r>
      <w:r w:rsidR="009365A8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5E5DBBDA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“The Epistemological Hegemony of the Quran in the Writings of Ibn Barrajān,” Graduate Seminar Lecture at </w:t>
      </w:r>
      <w:r w:rsidR="00934DE6"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he University of Chicago Divinity School</w:t>
      </w:r>
      <w:r w:rsidR="00D37D0E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Jan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29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2016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4CFC7E39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“Muslim Readings of the Bible in al-Andalus,” A Research Presentation at </w:t>
      </w:r>
      <w:r w:rsidR="00D37D0E"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 xml:space="preserve">he College of William and Mary, Religious Studies Department </w:t>
      </w:r>
      <w:r w:rsidR="00D37D0E" w:rsidRPr="00B17673">
        <w:rPr>
          <w:rFonts w:asciiTheme="majorBidi" w:hAnsiTheme="majorBidi" w:cstheme="majorBidi"/>
          <w:sz w:val="24"/>
          <w:szCs w:val="24"/>
        </w:rPr>
        <w:t xml:space="preserve">(Jan. </w:t>
      </w:r>
      <w:r w:rsidRPr="00B17673">
        <w:rPr>
          <w:rFonts w:asciiTheme="majorBidi" w:hAnsiTheme="majorBidi" w:cstheme="majorBidi"/>
          <w:sz w:val="24"/>
          <w:szCs w:val="24"/>
        </w:rPr>
        <w:t>27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2016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0D833D5B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“Introduction to the Sources of Authority in Islam: Quran and Hadith,” T</w:t>
      </w:r>
      <w:r w:rsidR="00D37D0E" w:rsidRPr="00B17673">
        <w:rPr>
          <w:rFonts w:asciiTheme="majorBidi" w:hAnsiTheme="majorBidi" w:cstheme="majorBidi"/>
          <w:sz w:val="24"/>
          <w:szCs w:val="24"/>
        </w:rPr>
        <w:t>h</w:t>
      </w:r>
      <w:r w:rsidRPr="00B17673">
        <w:rPr>
          <w:rFonts w:asciiTheme="majorBidi" w:hAnsiTheme="majorBidi" w:cstheme="majorBidi"/>
          <w:sz w:val="24"/>
          <w:szCs w:val="24"/>
        </w:rPr>
        <w:t xml:space="preserve">e College of William and Mary, Rebecca Hernandez’s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Women in Islam </w:t>
      </w:r>
      <w:r w:rsidR="00D37D0E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Jan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26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2016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D58E11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“Islamic Responses to Modernity: Salafism and Wahhābism,” Gerhard Bowering’s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The Religion of Islam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="00D37D0E" w:rsidRPr="00B17673">
        <w:rPr>
          <w:rFonts w:asciiTheme="majorBidi" w:hAnsiTheme="majorBidi" w:cstheme="majorBidi"/>
          <w:sz w:val="24"/>
          <w:szCs w:val="24"/>
        </w:rPr>
        <w:t>Yale University (</w:t>
      </w:r>
      <w:r w:rsidRPr="00B17673">
        <w:rPr>
          <w:rFonts w:asciiTheme="majorBidi" w:hAnsiTheme="majorBidi" w:cstheme="majorBidi"/>
          <w:sz w:val="24"/>
          <w:szCs w:val="24"/>
        </w:rPr>
        <w:t>Nov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19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61B8235A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lastRenderedPageBreak/>
        <w:t xml:space="preserve">“The Arabic Translation of the Latin Vulgate in al-Andalus,” Stephen Davis’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Arabic Bible and Biblical Interpretation Seminar: Genesis 1-2, Text and Commentary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="00D37D0E" w:rsidRPr="00B17673">
        <w:rPr>
          <w:rFonts w:asciiTheme="majorBidi" w:hAnsiTheme="majorBidi" w:cstheme="majorBidi"/>
          <w:sz w:val="24"/>
          <w:szCs w:val="24"/>
        </w:rPr>
        <w:t>Yale University (</w:t>
      </w:r>
      <w:r w:rsidRPr="00B17673">
        <w:rPr>
          <w:rFonts w:asciiTheme="majorBidi" w:hAnsiTheme="majorBidi" w:cstheme="majorBidi"/>
          <w:sz w:val="24"/>
          <w:szCs w:val="24"/>
        </w:rPr>
        <w:t>Nov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18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7031133A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“Divine Unity and Justice in Muʿtazilite Theology,” Frank Griffel’s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Introduction to Islamic Theology and Philosophy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="00D37D0E" w:rsidRPr="00B17673">
        <w:rPr>
          <w:rFonts w:asciiTheme="majorBidi" w:hAnsiTheme="majorBidi" w:cstheme="majorBidi"/>
          <w:sz w:val="24"/>
          <w:szCs w:val="24"/>
        </w:rPr>
        <w:t>Yale University (</w:t>
      </w:r>
      <w:r w:rsidRPr="00B17673">
        <w:rPr>
          <w:rFonts w:asciiTheme="majorBidi" w:hAnsiTheme="majorBidi" w:cstheme="majorBidi"/>
          <w:sz w:val="24"/>
          <w:szCs w:val="24"/>
        </w:rPr>
        <w:t>Sept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26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25BB889D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“The History and Approach to Islamic Learning in Madrasas of West Africa,” </w:t>
      </w:r>
      <w:r w:rsidR="00D37D0E" w:rsidRPr="00B17673">
        <w:rPr>
          <w:rFonts w:asciiTheme="majorBidi" w:hAnsiTheme="majorBidi" w:cstheme="majorBidi"/>
          <w:sz w:val="24"/>
          <w:szCs w:val="24"/>
        </w:rPr>
        <w:t xml:space="preserve">Gerhard Bowering’s </w:t>
      </w:r>
      <w:r w:rsidR="00D37D0E" w:rsidRPr="00B17673">
        <w:rPr>
          <w:rFonts w:asciiTheme="majorBidi" w:hAnsiTheme="majorBidi" w:cstheme="majorBidi"/>
          <w:i/>
          <w:iCs/>
          <w:sz w:val="24"/>
          <w:szCs w:val="24"/>
        </w:rPr>
        <w:t>The Religion of Islam</w:t>
      </w:r>
      <w:r w:rsidR="00D37D0E"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sz w:val="24"/>
          <w:szCs w:val="24"/>
        </w:rPr>
        <w:t>Yale University</w:t>
      </w:r>
      <w:r w:rsidR="00D37D0E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Sept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5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2674C248" w14:textId="77777777" w:rsidR="000845EB" w:rsidRPr="00B17673" w:rsidRDefault="000845EB" w:rsidP="00B1767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</w:p>
    <w:p w14:paraId="684E166D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“State-Jurist Entente in Almoravid Spain,” Gerhard Bowering’s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The Golden Age of Islam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="00D37D0E" w:rsidRPr="00B17673">
        <w:rPr>
          <w:rFonts w:asciiTheme="majorBidi" w:hAnsiTheme="majorBidi" w:cstheme="majorBidi"/>
          <w:sz w:val="24"/>
          <w:szCs w:val="24"/>
        </w:rPr>
        <w:t>Department of Religious Studies, Yale University (</w:t>
      </w:r>
      <w:r w:rsidRPr="00B17673">
        <w:rPr>
          <w:rFonts w:asciiTheme="majorBidi" w:hAnsiTheme="majorBidi" w:cstheme="majorBidi"/>
          <w:sz w:val="24"/>
          <w:szCs w:val="24"/>
        </w:rPr>
        <w:t>Feb</w:t>
      </w:r>
      <w:r w:rsidR="00D37D0E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14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>, 2013</w:t>
      </w:r>
      <w:r w:rsidR="00D37D0E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16BF3E60" w14:textId="77777777" w:rsidR="000845EB" w:rsidRPr="00B17673" w:rsidRDefault="000845EB" w:rsidP="00B1767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</w:p>
    <w:p w14:paraId="41C89622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70" w:hanging="284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“The Efflorescence of Sufism in Muslim Spain: A Case for Ibn Barrajān as the al-Ghazālī of Andalusia,”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Ifriqiyya Lecture Series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, Columbia University </w:t>
      </w:r>
      <w:r w:rsidR="00D37D0E" w:rsidRPr="00B17673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Feb</w:t>
      </w:r>
      <w:r w:rsidR="00D37D0E" w:rsidRPr="00B17673">
        <w:rPr>
          <w:rFonts w:asciiTheme="majorBidi" w:hAnsiTheme="majorBidi" w:cstheme="majorBidi"/>
          <w:spacing w:val="-1"/>
          <w:sz w:val="24"/>
          <w:szCs w:val="24"/>
        </w:rPr>
        <w:t>.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6</w:t>
      </w:r>
      <w:r w:rsidRPr="00B17673">
        <w:rPr>
          <w:rFonts w:asciiTheme="majorBidi" w:hAnsiTheme="majorBidi" w:cstheme="majorBidi"/>
          <w:spacing w:val="-1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, 2013</w:t>
      </w:r>
      <w:r w:rsidR="00D37D0E" w:rsidRPr="00B17673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.</w:t>
      </w:r>
    </w:p>
    <w:p w14:paraId="4734651A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70" w:hanging="284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14:paraId="40176C9D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70" w:hanging="284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B17673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The Ideology of the Muslim Brotherhood,” </w:t>
      </w:r>
      <w:r w:rsidR="00475C68" w:rsidRPr="00B17673">
        <w:rPr>
          <w:rFonts w:asciiTheme="majorBidi" w:hAnsiTheme="majorBidi" w:cstheme="majorBidi"/>
          <w:spacing w:val="1"/>
          <w:sz w:val="24"/>
          <w:szCs w:val="24"/>
        </w:rPr>
        <w:t xml:space="preserve">Frank Griffel’s </w:t>
      </w:r>
      <w:r w:rsidR="00475C68"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Islam Today: Jihad and Fundamentalism</w:t>
      </w:r>
      <w:r w:rsidR="00475C68" w:rsidRPr="00B17673">
        <w:rPr>
          <w:rFonts w:asciiTheme="majorBidi" w:hAnsiTheme="majorBidi" w:cstheme="majorBidi"/>
          <w:spacing w:val="1"/>
          <w:sz w:val="24"/>
          <w:szCs w:val="24"/>
        </w:rPr>
        <w:t>,</w:t>
      </w:r>
      <w:r w:rsidR="00475C68"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Department of Religious Studies, Yale University </w:t>
      </w:r>
      <w:r w:rsidR="00475C68" w:rsidRPr="00B17673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Sept</w:t>
      </w:r>
      <w:r w:rsidR="00475C68" w:rsidRPr="00B17673">
        <w:rPr>
          <w:rFonts w:asciiTheme="majorBidi" w:hAnsiTheme="majorBidi" w:cstheme="majorBidi"/>
          <w:spacing w:val="1"/>
          <w:sz w:val="24"/>
          <w:szCs w:val="24"/>
        </w:rPr>
        <w:t>.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9</w:t>
      </w:r>
      <w:r w:rsidRPr="00B17673">
        <w:rPr>
          <w:rFonts w:asciiTheme="majorBidi" w:hAnsiTheme="majorBidi" w:cstheme="majorBidi"/>
          <w:spacing w:val="1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, 2012</w:t>
      </w:r>
      <w:r w:rsidR="00475C68" w:rsidRPr="00B17673">
        <w:rPr>
          <w:rFonts w:asciiTheme="majorBidi" w:hAnsiTheme="majorBidi" w:cstheme="majorBidi"/>
          <w:spacing w:val="1"/>
          <w:sz w:val="24"/>
          <w:szCs w:val="24"/>
        </w:rPr>
        <w:t>)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.</w:t>
      </w:r>
    </w:p>
    <w:p w14:paraId="5DAE9887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70" w:hanging="284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14:paraId="0E1E568D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70"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B17673">
        <w:rPr>
          <w:rFonts w:asciiTheme="majorBidi" w:hAnsiTheme="majorBidi" w:cstheme="majorBidi"/>
          <w:sz w:val="24"/>
          <w:szCs w:val="24"/>
        </w:rPr>
        <w:t>An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 M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B17673">
        <w:rPr>
          <w:rFonts w:asciiTheme="majorBidi" w:hAnsiTheme="majorBidi" w:cstheme="majorBidi"/>
          <w:sz w:val="24"/>
          <w:szCs w:val="24"/>
        </w:rPr>
        <w:t>sl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m 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r: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mon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 xml:space="preserve">Amin,”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Critic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Isl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c R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fl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ec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ons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(CIR)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Y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le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z w:val="24"/>
          <w:szCs w:val="24"/>
        </w:rPr>
        <w:t>niv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rsity</w:t>
      </w:r>
      <w:r w:rsidR="00576F07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3A4C1B"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Ap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3A4C1B" w:rsidRPr="00B17673">
        <w:rPr>
          <w:rFonts w:asciiTheme="majorBidi" w:hAnsiTheme="majorBidi" w:cstheme="majorBidi"/>
          <w:sz w:val="24"/>
          <w:szCs w:val="24"/>
        </w:rPr>
        <w:t>.</w:t>
      </w:r>
      <w:r w:rsidRPr="00B17673">
        <w:rPr>
          <w:rFonts w:asciiTheme="majorBidi" w:hAnsiTheme="majorBidi" w:cstheme="majorBidi"/>
          <w:sz w:val="24"/>
          <w:szCs w:val="24"/>
        </w:rPr>
        <w:t xml:space="preserve"> 2009</w:t>
      </w:r>
      <w:r w:rsidR="003A4C1B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3CEB1B17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70" w:hanging="284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14:paraId="227B2038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“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The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ic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te B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la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tw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n T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di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ion </w:t>
      </w:r>
      <w:r w:rsidRPr="00B17673">
        <w:rPr>
          <w:rFonts w:asciiTheme="majorBidi" w:hAnsiTheme="majorBidi" w:cstheme="majorBidi"/>
          <w:spacing w:val="3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nd Mode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ni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y in</w:t>
      </w:r>
      <w:r w:rsidRPr="00B17673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Moro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cc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,”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Q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3"/>
          <w:position w:val="-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m w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a-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wḥ C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nter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for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bic S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udies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</w:t>
      </w:r>
      <w:r w:rsidR="003A4C1B" w:rsidRPr="00B17673">
        <w:rPr>
          <w:rFonts w:asciiTheme="majorBidi" w:hAnsiTheme="majorBidi" w:cstheme="majorBidi"/>
          <w:position w:val="-1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May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15</w:t>
      </w:r>
      <w:r w:rsidRPr="00B17673">
        <w:rPr>
          <w:rFonts w:asciiTheme="majorBidi" w:hAnsiTheme="majorBidi" w:cstheme="majorBidi"/>
          <w:position w:val="-1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 2008</w:t>
      </w:r>
      <w:r w:rsidR="003A4C1B" w:rsidRPr="00B17673">
        <w:rPr>
          <w:rFonts w:asciiTheme="majorBidi" w:hAnsiTheme="majorBidi" w:cstheme="majorBidi"/>
          <w:position w:val="-1"/>
          <w:sz w:val="24"/>
          <w:szCs w:val="24"/>
        </w:rPr>
        <w:t>)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.</w:t>
      </w:r>
    </w:p>
    <w:p w14:paraId="688FB62B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before="11" w:after="0" w:line="24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</w:p>
    <w:p w14:paraId="6C4C87CE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B17673">
        <w:rPr>
          <w:rFonts w:asciiTheme="majorBidi" w:hAnsiTheme="majorBidi" w:cstheme="majorBidi"/>
          <w:sz w:val="24"/>
          <w:szCs w:val="24"/>
        </w:rPr>
        <w:t xml:space="preserve">e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na</w:t>
      </w:r>
      <w:r w:rsidRPr="00B17673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of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Embod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ment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 Classi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Isl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 Etho</w:t>
      </w:r>
      <w:r w:rsidRPr="00B17673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,”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3A4C1B" w:rsidRPr="00B17673">
        <w:rPr>
          <w:rFonts w:asciiTheme="majorBidi" w:hAnsiTheme="majorBidi" w:cstheme="majorBidi"/>
          <w:sz w:val="24"/>
          <w:szCs w:val="24"/>
        </w:rPr>
        <w:t>D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="003A4C1B" w:rsidRPr="00B17673">
        <w:rPr>
          <w:rFonts w:asciiTheme="majorBidi" w:hAnsiTheme="majorBidi" w:cstheme="majorBidi"/>
          <w:sz w:val="24"/>
          <w:szCs w:val="24"/>
        </w:rPr>
        <w:t>rtmouth</w:t>
      </w:r>
      <w:r w:rsidR="003A4C1B"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3A4C1B" w:rsidRPr="00B17673">
        <w:rPr>
          <w:rFonts w:asciiTheme="majorBidi" w:hAnsiTheme="majorBidi" w:cstheme="majorBidi"/>
          <w:sz w:val="24"/>
          <w:szCs w:val="24"/>
        </w:rPr>
        <w:t>Col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="003A4C1B"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3A4C1B" w:rsidRPr="00B17673">
        <w:rPr>
          <w:rFonts w:asciiTheme="majorBidi" w:hAnsiTheme="majorBidi" w:cstheme="majorBidi"/>
          <w:sz w:val="24"/>
          <w:szCs w:val="24"/>
        </w:rPr>
        <w:t>ge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="003A4C1B" w:rsidRPr="00B17673">
        <w:rPr>
          <w:rFonts w:asciiTheme="majorBidi" w:hAnsiTheme="majorBidi" w:cstheme="majorBidi"/>
          <w:sz w:val="24"/>
          <w:szCs w:val="24"/>
        </w:rPr>
        <w:t>um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="003A4C1B"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3A4C1B" w:rsidRPr="00B17673">
        <w:rPr>
          <w:rFonts w:asciiTheme="majorBidi" w:hAnsiTheme="majorBidi" w:cstheme="majorBidi"/>
          <w:sz w:val="24"/>
          <w:szCs w:val="24"/>
        </w:rPr>
        <w:t>r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3A4C1B"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="003A4C1B" w:rsidRPr="00B17673">
        <w:rPr>
          <w:rFonts w:asciiTheme="majorBidi" w:hAnsiTheme="majorBidi" w:cstheme="majorBidi"/>
          <w:sz w:val="24"/>
          <w:szCs w:val="24"/>
        </w:rPr>
        <w:t>b</w:t>
      </w:r>
      <w:r w:rsidR="003A4C1B"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3A4C1B" w:rsidRPr="00B17673">
        <w:rPr>
          <w:rFonts w:asciiTheme="majorBidi" w:hAnsiTheme="majorBidi" w:cstheme="majorBidi"/>
          <w:sz w:val="24"/>
          <w:szCs w:val="24"/>
        </w:rPr>
        <w:t>o</w:t>
      </w:r>
      <w:r w:rsidR="003A4C1B"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3A4C1B" w:rsidRPr="00B17673">
        <w:rPr>
          <w:rFonts w:asciiTheme="majorBidi" w:hAnsiTheme="majorBidi" w:cstheme="majorBidi"/>
          <w:sz w:val="24"/>
          <w:szCs w:val="24"/>
        </w:rPr>
        <w:t>d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 xml:space="preserve"> P</w:t>
      </w:r>
      <w:r w:rsidR="003A4C1B" w:rsidRPr="00B17673">
        <w:rPr>
          <w:rFonts w:asciiTheme="majorBidi" w:hAnsiTheme="majorBidi" w:cstheme="majorBidi"/>
          <w:sz w:val="24"/>
          <w:szCs w:val="24"/>
        </w:rPr>
        <w:t>rog</w:t>
      </w:r>
      <w:r w:rsidR="003A4C1B"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="003A4C1B"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3A4C1B" w:rsidRPr="00B17673">
        <w:rPr>
          <w:rFonts w:asciiTheme="majorBidi" w:hAnsiTheme="majorBidi" w:cstheme="majorBidi"/>
          <w:sz w:val="24"/>
          <w:szCs w:val="24"/>
        </w:rPr>
        <w:t xml:space="preserve">m, 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 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ngu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ge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Insti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ute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z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AL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),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ez</w:t>
      </w:r>
      <w:r w:rsidR="003A4C1B" w:rsidRPr="00B17673">
        <w:rPr>
          <w:rFonts w:asciiTheme="majorBidi" w:hAnsiTheme="majorBidi" w:cstheme="majorBidi"/>
          <w:sz w:val="24"/>
          <w:szCs w:val="24"/>
        </w:rPr>
        <w:t xml:space="preserve"> (</w:t>
      </w:r>
      <w:r w:rsidRPr="00B17673">
        <w:rPr>
          <w:rFonts w:asciiTheme="majorBidi" w:hAnsiTheme="majorBidi" w:cstheme="majorBidi"/>
          <w:sz w:val="24"/>
          <w:szCs w:val="24"/>
        </w:rPr>
        <w:t>May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20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0</w:t>
      </w:r>
      <w:r w:rsidRPr="00B17673">
        <w:rPr>
          <w:rFonts w:asciiTheme="majorBidi" w:hAnsiTheme="majorBidi" w:cstheme="majorBidi"/>
          <w:sz w:val="24"/>
          <w:szCs w:val="24"/>
        </w:rPr>
        <w:t>8</w:t>
      </w:r>
      <w:r w:rsidR="003A4C1B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4F02D129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Fonts w:asciiTheme="majorBidi" w:hAnsiTheme="majorBidi" w:cstheme="majorBidi"/>
          <w:spacing w:val="-1"/>
          <w:position w:val="-1"/>
          <w:sz w:val="24"/>
          <w:szCs w:val="24"/>
        </w:rPr>
      </w:pPr>
    </w:p>
    <w:p w14:paraId="3A1EFE51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right="66" w:hanging="284"/>
        <w:jc w:val="both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“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An</w:t>
      </w:r>
      <w:r w:rsidRPr="00B17673">
        <w:rPr>
          <w:rFonts w:asciiTheme="majorBidi" w:hAnsiTheme="majorBidi" w:cstheme="majorBidi"/>
          <w:spacing w:val="35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>v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v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iew</w:t>
      </w:r>
      <w:r w:rsidRPr="00B17673">
        <w:rPr>
          <w:rFonts w:asciiTheme="majorBidi" w:hAnsiTheme="majorBidi" w:cstheme="majorBidi"/>
          <w:spacing w:val="35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35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f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ism</w:t>
      </w:r>
      <w:r w:rsidRPr="00B17673">
        <w:rPr>
          <w:rFonts w:asciiTheme="majorBidi" w:hAnsiTheme="majorBidi" w:cstheme="majorBidi"/>
          <w:spacing w:val="37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in</w:t>
      </w:r>
      <w:r w:rsidRPr="00B17673">
        <w:rPr>
          <w:rFonts w:asciiTheme="majorBidi" w:hAnsiTheme="majorBidi" w:cstheme="majorBidi"/>
          <w:spacing w:val="36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Moro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3"/>
          <w:position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,”</w:t>
      </w:r>
      <w:r w:rsidRPr="00B17673">
        <w:rPr>
          <w:rFonts w:asciiTheme="majorBidi" w:hAnsiTheme="majorBidi" w:cstheme="majorBidi"/>
          <w:spacing w:val="35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2"/>
          <w:position w:val="-1"/>
          <w:sz w:val="24"/>
          <w:szCs w:val="24"/>
        </w:rPr>
        <w:t>Q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lam</w:t>
      </w:r>
      <w:r w:rsidRPr="00B17673">
        <w:rPr>
          <w:rFonts w:asciiTheme="majorBidi" w:hAnsiTheme="majorBidi" w:cstheme="majorBidi"/>
          <w:i/>
          <w:iCs/>
          <w:spacing w:val="36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w</w:t>
      </w:r>
      <w:r w:rsidRPr="00B17673">
        <w:rPr>
          <w:rFonts w:asciiTheme="majorBidi" w:hAnsiTheme="majorBidi" w:cstheme="majorBidi"/>
          <w:i/>
          <w:iCs/>
          <w:spacing w:val="2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wḥ</w:t>
      </w:r>
      <w:r w:rsidRPr="00B17673">
        <w:rPr>
          <w:rFonts w:asciiTheme="majorBidi" w:hAnsiTheme="majorBidi" w:cstheme="majorBidi"/>
          <w:i/>
          <w:iCs/>
          <w:spacing w:val="38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nter</w:t>
      </w:r>
      <w:r w:rsidRPr="00B17673">
        <w:rPr>
          <w:rFonts w:asciiTheme="majorBidi" w:hAnsiTheme="majorBidi" w:cstheme="majorBidi"/>
          <w:i/>
          <w:iCs/>
          <w:spacing w:val="35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f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i/>
          <w:iCs/>
          <w:spacing w:val="35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b</w:t>
      </w:r>
      <w:r w:rsidRPr="00B17673">
        <w:rPr>
          <w:rFonts w:asciiTheme="majorBidi" w:hAnsiTheme="majorBidi" w:cstheme="majorBidi"/>
          <w:i/>
          <w:iCs/>
          <w:spacing w:val="3"/>
          <w:position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tud</w:t>
      </w:r>
      <w:r w:rsidRPr="00B17673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position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="00B158F2"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(</w:t>
      </w:r>
      <w:r w:rsidR="00B158F2" w:rsidRPr="00B17673">
        <w:rPr>
          <w:rFonts w:asciiTheme="majorBidi" w:hAnsiTheme="majorBidi" w:cstheme="majorBidi"/>
          <w:position w:val="-1"/>
          <w:sz w:val="24"/>
          <w:szCs w:val="24"/>
        </w:rPr>
        <w:t>J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une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3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0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2008</w:t>
      </w:r>
      <w:r w:rsidR="00B158F2" w:rsidRPr="00B17673">
        <w:rPr>
          <w:rFonts w:asciiTheme="majorBidi" w:hAnsiTheme="majorBidi" w:cstheme="majorBidi"/>
          <w:position w:val="-1"/>
          <w:sz w:val="24"/>
          <w:szCs w:val="24"/>
        </w:rPr>
        <w:t>)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.</w:t>
      </w:r>
    </w:p>
    <w:p w14:paraId="520F3CE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right="66" w:hanging="298"/>
        <w:jc w:val="both"/>
        <w:rPr>
          <w:rFonts w:asciiTheme="majorBidi" w:hAnsiTheme="majorBidi" w:cstheme="majorBidi"/>
          <w:position w:val="-1"/>
          <w:sz w:val="24"/>
          <w:szCs w:val="24"/>
        </w:rPr>
      </w:pPr>
    </w:p>
    <w:p w14:paraId="2DA0045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/>
        <w:ind w:left="298" w:hanging="29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TEACHING EXPERIENCE</w:t>
      </w:r>
    </w:p>
    <w:p w14:paraId="6ED4688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/>
        <w:ind w:left="298" w:hanging="298"/>
        <w:rPr>
          <w:rFonts w:asciiTheme="majorBidi" w:hAnsiTheme="majorBidi" w:cstheme="majorBidi"/>
          <w:b/>
          <w:bCs/>
          <w:sz w:val="24"/>
          <w:szCs w:val="24"/>
        </w:rPr>
      </w:pPr>
    </w:p>
    <w:p w14:paraId="65BC0AB1" w14:textId="77777777" w:rsidR="005D2718" w:rsidRPr="00B17673" w:rsidRDefault="005D2718" w:rsidP="000845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University of Chicago</w:t>
      </w:r>
      <w:r w:rsidR="00BD3AEF" w:rsidRPr="00B17673">
        <w:rPr>
          <w:rFonts w:asciiTheme="majorBidi" w:hAnsiTheme="majorBidi" w:cstheme="majorBidi"/>
          <w:b/>
          <w:bCs/>
          <w:sz w:val="24"/>
          <w:szCs w:val="24"/>
        </w:rPr>
        <w:t>, Divinity School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9F312EC" w14:textId="77777777" w:rsidR="00602AFC" w:rsidRPr="00B17673" w:rsidRDefault="00602AFC" w:rsidP="00602AF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Signature Undergraduate </w:t>
      </w:r>
      <w:r w:rsidR="00E91585"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Lecture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Course</w:t>
      </w:r>
    </w:p>
    <w:p w14:paraId="7D29D3C7" w14:textId="77777777" w:rsidR="00602AFC" w:rsidRPr="00B17673" w:rsidRDefault="00E91585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ISLM 32419/RLST 24550/</w:t>
      </w:r>
      <w:bookmarkStart w:id="5" w:name="_Hlk70004024"/>
      <w:r w:rsidRPr="00B17673">
        <w:rPr>
          <w:rFonts w:asciiTheme="majorBidi" w:hAnsiTheme="majorBidi" w:cstheme="majorBidi"/>
          <w:sz w:val="24"/>
          <w:szCs w:val="24"/>
        </w:rPr>
        <w:t>SIGN 26068</w:t>
      </w:r>
      <w:bookmarkEnd w:id="5"/>
      <w:r w:rsidRPr="00B17673">
        <w:rPr>
          <w:rFonts w:asciiTheme="majorBidi" w:hAnsiTheme="majorBidi" w:cstheme="majorBidi"/>
          <w:sz w:val="24"/>
          <w:szCs w:val="24"/>
        </w:rPr>
        <w:t xml:space="preserve">: </w:t>
      </w:r>
      <w:r w:rsidR="00B36F45" w:rsidRPr="00B17673">
        <w:rPr>
          <w:rFonts w:asciiTheme="majorBidi" w:hAnsiTheme="majorBidi" w:cstheme="majorBidi"/>
          <w:sz w:val="24"/>
          <w:szCs w:val="24"/>
        </w:rPr>
        <w:t xml:space="preserve">Major Trends in Islamic Mysticism </w:t>
      </w:r>
      <w:r w:rsidRPr="00B17673">
        <w:rPr>
          <w:rFonts w:asciiTheme="majorBidi" w:hAnsiTheme="majorBidi" w:cstheme="majorBidi"/>
          <w:sz w:val="24"/>
          <w:szCs w:val="24"/>
        </w:rPr>
        <w:t>(</w:t>
      </w:r>
      <w:r w:rsidR="00B36F45" w:rsidRPr="00B17673">
        <w:rPr>
          <w:rFonts w:asciiTheme="majorBidi" w:hAnsiTheme="majorBidi" w:cstheme="majorBidi"/>
          <w:sz w:val="24"/>
          <w:szCs w:val="24"/>
        </w:rPr>
        <w:t xml:space="preserve">Autumn </w:t>
      </w:r>
      <w:r w:rsidRPr="00B17673">
        <w:rPr>
          <w:rFonts w:asciiTheme="majorBidi" w:hAnsiTheme="majorBidi" w:cstheme="majorBidi"/>
          <w:sz w:val="24"/>
          <w:szCs w:val="24"/>
        </w:rPr>
        <w:t>20</w:t>
      </w:r>
      <w:r w:rsidR="00B36F45" w:rsidRPr="00B17673">
        <w:rPr>
          <w:rFonts w:asciiTheme="majorBidi" w:hAnsiTheme="majorBidi" w:cstheme="majorBidi"/>
          <w:sz w:val="24"/>
          <w:szCs w:val="24"/>
        </w:rPr>
        <w:t>19</w:t>
      </w:r>
      <w:r w:rsidRPr="00B17673">
        <w:rPr>
          <w:rFonts w:asciiTheme="majorBidi" w:hAnsiTheme="majorBidi" w:cstheme="majorBidi"/>
          <w:sz w:val="24"/>
          <w:szCs w:val="24"/>
        </w:rPr>
        <w:t>)</w:t>
      </w:r>
    </w:p>
    <w:p w14:paraId="48AE76CC" w14:textId="77777777" w:rsidR="00B36F45" w:rsidRPr="00B17673" w:rsidRDefault="00B36F45" w:rsidP="00602AF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105389" w14:textId="77777777" w:rsidR="00602AFC" w:rsidRPr="00B17673" w:rsidRDefault="00602AFC" w:rsidP="00602A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Undergraduate Lecture Courses</w:t>
      </w:r>
    </w:p>
    <w:p w14:paraId="5561B065" w14:textId="77777777" w:rsidR="00BD3AEF" w:rsidRPr="00B17673" w:rsidRDefault="00BD3AEF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ISLM/NEHC 30030; </w:t>
      </w:r>
      <w:bookmarkStart w:id="6" w:name="_Hlk70005003"/>
      <w:r w:rsidRPr="00B17673">
        <w:rPr>
          <w:rFonts w:asciiTheme="majorBidi" w:hAnsiTheme="majorBidi" w:cstheme="majorBidi"/>
          <w:sz w:val="24"/>
          <w:szCs w:val="24"/>
        </w:rPr>
        <w:t>RLST 11030</w:t>
      </w:r>
      <w:bookmarkEnd w:id="6"/>
      <w:r w:rsidR="00D41CAF" w:rsidRPr="00B17673">
        <w:rPr>
          <w:rFonts w:asciiTheme="majorBidi" w:hAnsiTheme="majorBidi" w:cstheme="majorBidi"/>
          <w:sz w:val="24"/>
          <w:szCs w:val="24"/>
        </w:rPr>
        <w:t>; MDVL 10030</w:t>
      </w:r>
      <w:r w:rsidRPr="00B17673">
        <w:rPr>
          <w:rFonts w:asciiTheme="majorBidi" w:hAnsiTheme="majorBidi" w:cstheme="majorBidi"/>
          <w:sz w:val="24"/>
          <w:szCs w:val="24"/>
        </w:rPr>
        <w:t>: Introduction to the Qur</w:t>
      </w:r>
      <w:r w:rsidR="00292748" w:rsidRPr="00B17673">
        <w:rPr>
          <w:rFonts w:asciiTheme="majorBidi" w:hAnsiTheme="majorBidi" w:cstheme="majorBidi"/>
          <w:sz w:val="24"/>
          <w:szCs w:val="24"/>
        </w:rPr>
        <w:t>’</w:t>
      </w:r>
      <w:r w:rsidRPr="00B17673">
        <w:rPr>
          <w:rFonts w:asciiTheme="majorBidi" w:hAnsiTheme="majorBidi" w:cstheme="majorBidi"/>
          <w:sz w:val="24"/>
          <w:szCs w:val="24"/>
        </w:rPr>
        <w:t>an (Autumn 2016, Winter 2019)</w:t>
      </w:r>
    </w:p>
    <w:p w14:paraId="1FB8F5AD" w14:textId="77777777" w:rsidR="00AA642A" w:rsidRPr="00B17673" w:rsidRDefault="00AA642A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  <w:rtl/>
        </w:rPr>
      </w:pPr>
    </w:p>
    <w:p w14:paraId="15B59F4E" w14:textId="77777777" w:rsidR="00602AFC" w:rsidRPr="00B17673" w:rsidRDefault="00E91585" w:rsidP="004436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ISLM 36250; </w:t>
      </w:r>
      <w:r w:rsidR="00D66E5F" w:rsidRPr="00B17673">
        <w:rPr>
          <w:rFonts w:asciiTheme="majorBidi" w:hAnsiTheme="majorBidi" w:cstheme="majorBidi"/>
          <w:sz w:val="24"/>
          <w:szCs w:val="24"/>
        </w:rPr>
        <w:t>RLST 16250: Introduction to Islamic Theology (Spring 2019)</w:t>
      </w:r>
    </w:p>
    <w:p w14:paraId="73AD2250" w14:textId="77777777" w:rsidR="00443678" w:rsidRPr="00B17673" w:rsidRDefault="00443678" w:rsidP="004436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40A52FE" w14:textId="77777777" w:rsidR="00443678" w:rsidRPr="00B17673" w:rsidRDefault="00443678" w:rsidP="0044367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  <w:lang w:val="en-CA"/>
        </w:rPr>
        <w:t>Undergraduate Study Abroad Courses</w:t>
      </w:r>
    </w:p>
    <w:p w14:paraId="2B1EC4E6" w14:textId="77777777" w:rsidR="00443678" w:rsidRPr="00B17673" w:rsidRDefault="002D7F9A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lastRenderedPageBreak/>
        <w:t>SOSC 19050</w:t>
      </w:r>
      <w:r w:rsidR="005F2658" w:rsidRPr="00B17673">
        <w:rPr>
          <w:rFonts w:asciiTheme="majorBidi" w:hAnsiTheme="majorBidi" w:cstheme="majorBidi"/>
          <w:sz w:val="24"/>
          <w:szCs w:val="24"/>
        </w:rPr>
        <w:t xml:space="preserve">: </w:t>
      </w:r>
      <w:r w:rsidR="00443678" w:rsidRPr="00B17673">
        <w:rPr>
          <w:rFonts w:asciiTheme="majorBidi" w:hAnsiTheme="majorBidi" w:cstheme="majorBidi"/>
          <w:sz w:val="24"/>
          <w:szCs w:val="24"/>
        </w:rPr>
        <w:t xml:space="preserve">Islamic Thought in </w:t>
      </w:r>
      <w:r w:rsidR="00770402" w:rsidRPr="00B17673">
        <w:rPr>
          <w:rFonts w:asciiTheme="majorBidi" w:hAnsiTheme="majorBidi" w:cstheme="majorBidi"/>
          <w:sz w:val="24"/>
          <w:szCs w:val="24"/>
        </w:rPr>
        <w:t>the Maghrib</w:t>
      </w:r>
      <w:r w:rsidR="00443678" w:rsidRPr="00B17673">
        <w:rPr>
          <w:rFonts w:asciiTheme="majorBidi" w:hAnsiTheme="majorBidi" w:cstheme="majorBidi"/>
          <w:sz w:val="24"/>
          <w:szCs w:val="24"/>
        </w:rPr>
        <w:t>, Middle Eastern Civilizations, Morocco 2, Rabat (Winter 2018, Winter 2020)</w:t>
      </w:r>
    </w:p>
    <w:p w14:paraId="5674713D" w14:textId="77777777" w:rsidR="00602AFC" w:rsidRDefault="00602AFC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</w:p>
    <w:p w14:paraId="4C290827" w14:textId="77777777" w:rsidR="00E12FD1" w:rsidRDefault="00E12FD1" w:rsidP="005D27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</w:p>
    <w:p w14:paraId="5D2A9596" w14:textId="77777777" w:rsidR="00E12FD1" w:rsidRDefault="00E12FD1" w:rsidP="005D27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</w:p>
    <w:p w14:paraId="45B97807" w14:textId="77777777" w:rsidR="0086004F" w:rsidRPr="00B17673" w:rsidRDefault="0086004F" w:rsidP="005D27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  <w:lang w:val="en-CA"/>
        </w:rPr>
        <w:t>Graduate Seminars</w:t>
      </w:r>
    </w:p>
    <w:p w14:paraId="773E8AE4" w14:textId="77777777" w:rsidR="00602AFC" w:rsidRPr="00B17673" w:rsidRDefault="00602AFC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42900: Readings in Islamic Theology (Winter 2021)</w:t>
      </w:r>
    </w:p>
    <w:p w14:paraId="356351AD" w14:textId="77777777" w:rsidR="00602AFC" w:rsidRPr="00B17673" w:rsidRDefault="00602AFC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50600: Readings in Philosophical Sufism (Winter 2021)</w:t>
      </w:r>
    </w:p>
    <w:p w14:paraId="3E4135A3" w14:textId="77777777" w:rsidR="00D41CAF" w:rsidRPr="00B17673" w:rsidRDefault="00E91585" w:rsidP="00B868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52100: Sufism in al-Andalus (Spring 2019)</w:t>
      </w:r>
    </w:p>
    <w:p w14:paraId="66B3753F" w14:textId="77777777" w:rsidR="001F13BD" w:rsidRPr="00B17673" w:rsidRDefault="003B1D37" w:rsidP="00B868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bookmarkStart w:id="7" w:name="_Hlk70004901"/>
      <w:r w:rsidRPr="00B17673">
        <w:rPr>
          <w:rFonts w:asciiTheme="majorBidi" w:hAnsiTheme="majorBidi" w:cstheme="majorBidi"/>
          <w:sz w:val="24"/>
          <w:szCs w:val="24"/>
          <w:lang w:val="en-CA"/>
        </w:rPr>
        <w:t>ISLM 43210</w:t>
      </w:r>
      <w:bookmarkEnd w:id="7"/>
      <w:r w:rsidRPr="00B17673">
        <w:rPr>
          <w:rFonts w:asciiTheme="majorBidi" w:hAnsiTheme="majorBidi" w:cstheme="majorBidi"/>
          <w:sz w:val="24"/>
          <w:szCs w:val="24"/>
          <w:lang w:val="en-CA"/>
        </w:rPr>
        <w:t>: Contemporary Arabic Scholarship on the Qur’an (Spring 2018)</w:t>
      </w:r>
    </w:p>
    <w:p w14:paraId="0DA5D339" w14:textId="77777777" w:rsidR="009F6BB0" w:rsidRPr="00B17673" w:rsidRDefault="009F6BB0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50010/ARAB 40015: Seminar on Afif al-Din al-Tilimsani (Spring 2017)</w:t>
      </w:r>
    </w:p>
    <w:p w14:paraId="2DA4E350" w14:textId="77777777" w:rsidR="009F6BB0" w:rsidRPr="00B17673" w:rsidRDefault="009F6BB0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30035/NEHC 30035: What is a Madrasa Education (Winter 2017)</w:t>
      </w:r>
    </w:p>
    <w:p w14:paraId="29B130FB" w14:textId="77777777" w:rsidR="00B86878" w:rsidRPr="00B17673" w:rsidRDefault="00B86878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</w:p>
    <w:p w14:paraId="0DB0DA83" w14:textId="77777777" w:rsidR="00B86878" w:rsidRPr="00B17673" w:rsidRDefault="00B86878" w:rsidP="005D27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  <w:lang w:val="en-CA"/>
        </w:rPr>
        <w:t>Graduate Seminars (taught in Arabic)</w:t>
      </w:r>
    </w:p>
    <w:p w14:paraId="54BB9873" w14:textId="77777777" w:rsidR="00B86878" w:rsidRPr="00B17673" w:rsidRDefault="00B86878" w:rsidP="005D27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43311: Divine Names in Islamic Thought (Winter 2019)</w:t>
      </w:r>
    </w:p>
    <w:p w14:paraId="3BD44AD8" w14:textId="77777777" w:rsidR="00B86878" w:rsidRPr="00B17673" w:rsidRDefault="00B86878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ISLM 50210: The Muhammad</w:t>
      </w:r>
      <w:r w:rsidR="001273BD" w:rsidRPr="00B17673">
        <w:rPr>
          <w:rFonts w:asciiTheme="majorBidi" w:hAnsiTheme="majorBidi" w:cstheme="majorBidi"/>
          <w:sz w:val="24"/>
          <w:szCs w:val="24"/>
          <w:lang w:val="en-CA"/>
        </w:rPr>
        <w:t>an</w:t>
      </w:r>
      <w:r w:rsidRPr="00B17673">
        <w:rPr>
          <w:rFonts w:asciiTheme="majorBidi" w:hAnsiTheme="majorBidi" w:cstheme="majorBidi"/>
          <w:sz w:val="24"/>
          <w:szCs w:val="24"/>
          <w:lang w:val="en-CA"/>
        </w:rPr>
        <w:t xml:space="preserve"> Reality (Autumn 2017)</w:t>
      </w:r>
    </w:p>
    <w:p w14:paraId="5A481CDB" w14:textId="77777777" w:rsidR="00602AFC" w:rsidRPr="00B17673" w:rsidRDefault="00602AFC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</w:p>
    <w:p w14:paraId="1B87D5FA" w14:textId="77777777" w:rsidR="00BD3AEF" w:rsidRPr="00B17673" w:rsidRDefault="0086004F" w:rsidP="005D271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Islamic Studies </w:t>
      </w:r>
      <w:r w:rsidR="00DD7F06"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Research Skills </w:t>
      </w:r>
      <w:r w:rsidR="00E91585" w:rsidRPr="00B17673">
        <w:rPr>
          <w:rFonts w:asciiTheme="majorBidi" w:hAnsiTheme="majorBidi" w:cstheme="majorBidi"/>
          <w:i/>
          <w:iCs/>
          <w:sz w:val="24"/>
          <w:szCs w:val="24"/>
        </w:rPr>
        <w:t>Seminars</w:t>
      </w:r>
    </w:p>
    <w:p w14:paraId="4528982F" w14:textId="77777777" w:rsidR="0086004F" w:rsidRPr="00B17673" w:rsidRDefault="0086004F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  <w:lang w:val="en-CA"/>
        </w:rPr>
      </w:pPr>
      <w:bookmarkStart w:id="8" w:name="_Hlk70004957"/>
      <w:r w:rsidRPr="00B17673">
        <w:rPr>
          <w:rFonts w:asciiTheme="majorBidi" w:hAnsiTheme="majorBidi" w:cstheme="majorBidi"/>
          <w:sz w:val="24"/>
          <w:szCs w:val="24"/>
          <w:lang w:val="en-CA"/>
        </w:rPr>
        <w:t>ISLM 40010</w:t>
      </w:r>
      <w:bookmarkEnd w:id="8"/>
      <w:r w:rsidRPr="00B17673">
        <w:rPr>
          <w:rFonts w:asciiTheme="majorBidi" w:hAnsiTheme="majorBidi" w:cstheme="majorBidi"/>
          <w:sz w:val="24"/>
          <w:szCs w:val="24"/>
          <w:lang w:val="en-CA"/>
        </w:rPr>
        <w:t>/ARAB 40010</w:t>
      </w:r>
      <w:r w:rsidR="001F13BD" w:rsidRPr="00B17673">
        <w:rPr>
          <w:rFonts w:asciiTheme="majorBidi" w:hAnsiTheme="majorBidi" w:cstheme="majorBidi"/>
          <w:sz w:val="24"/>
          <w:szCs w:val="24"/>
          <w:lang w:val="en-CA"/>
        </w:rPr>
        <w:t>:</w:t>
      </w:r>
      <w:r w:rsidRPr="00B17673">
        <w:rPr>
          <w:rFonts w:asciiTheme="majorBidi" w:hAnsiTheme="majorBidi" w:cstheme="majorBidi"/>
          <w:sz w:val="24"/>
          <w:szCs w:val="24"/>
          <w:lang w:val="en-CA"/>
        </w:rPr>
        <w:t xml:space="preserve"> Introduction to Arabic and Islamic Studies (</w:t>
      </w:r>
      <w:r w:rsidR="009F6BB0" w:rsidRPr="00B17673">
        <w:rPr>
          <w:rFonts w:asciiTheme="majorBidi" w:hAnsiTheme="majorBidi" w:cstheme="majorBidi"/>
          <w:sz w:val="24"/>
          <w:szCs w:val="24"/>
          <w:lang w:val="en-CA"/>
        </w:rPr>
        <w:t xml:space="preserve">Spring 2017, </w:t>
      </w:r>
      <w:r w:rsidRPr="00B17673">
        <w:rPr>
          <w:rFonts w:asciiTheme="majorBidi" w:hAnsiTheme="majorBidi" w:cstheme="majorBidi"/>
          <w:sz w:val="24"/>
          <w:szCs w:val="24"/>
          <w:lang w:val="en-CA"/>
        </w:rPr>
        <w:t>Winter 2021)</w:t>
      </w:r>
    </w:p>
    <w:p w14:paraId="41631E0A" w14:textId="77777777" w:rsidR="001F13BD" w:rsidRPr="00B17673" w:rsidRDefault="001F13BD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  <w:lang w:val="en-CA"/>
        </w:rPr>
      </w:pPr>
      <w:bookmarkStart w:id="9" w:name="_Hlk70004967"/>
      <w:r w:rsidRPr="00B17673">
        <w:rPr>
          <w:rFonts w:asciiTheme="majorBidi" w:hAnsiTheme="majorBidi" w:cstheme="majorBidi"/>
          <w:sz w:val="24"/>
          <w:szCs w:val="24"/>
          <w:lang w:val="en-CA"/>
        </w:rPr>
        <w:t>ISLM 44604</w:t>
      </w:r>
      <w:bookmarkEnd w:id="9"/>
      <w:r w:rsidRPr="00B17673">
        <w:rPr>
          <w:rFonts w:asciiTheme="majorBidi" w:hAnsiTheme="majorBidi" w:cstheme="majorBidi"/>
          <w:sz w:val="24"/>
          <w:szCs w:val="24"/>
          <w:lang w:val="en-CA"/>
        </w:rPr>
        <w:t>: Arabic Manuscript Editorial Techniques and Textual Criticism (Autumn 2017)</w:t>
      </w:r>
    </w:p>
    <w:p w14:paraId="12842CBE" w14:textId="77777777" w:rsidR="00443678" w:rsidRPr="00B17673" w:rsidRDefault="00443678" w:rsidP="005D2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3B536F5" w14:textId="77777777" w:rsidR="00443678" w:rsidRPr="00B17673" w:rsidRDefault="00443678" w:rsidP="004436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bookmarkStart w:id="10" w:name="_Hlk70004111"/>
      <w:r w:rsidRPr="00B17673">
        <w:rPr>
          <w:rFonts w:asciiTheme="majorBidi" w:hAnsiTheme="majorBidi" w:cstheme="majorBidi"/>
          <w:i/>
          <w:iCs/>
          <w:sz w:val="24"/>
          <w:szCs w:val="24"/>
          <w:lang w:val="en-CA"/>
        </w:rPr>
        <w:t>Research and Directed Readings</w:t>
      </w:r>
      <w:bookmarkEnd w:id="10"/>
    </w:p>
    <w:p w14:paraId="0A0A4F37" w14:textId="77777777" w:rsidR="00443678" w:rsidRPr="00B17673" w:rsidRDefault="00443678" w:rsidP="00F2004D">
      <w:pPr>
        <w:spacing w:after="0" w:line="240" w:lineRule="auto"/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  <w:lang w:val="en-CA"/>
        </w:rPr>
        <w:t>DVSC 45100/50100 Special Readings Course</w:t>
      </w:r>
      <w:r w:rsidR="009C4198" w:rsidRPr="00B17673">
        <w:rPr>
          <w:rFonts w:asciiTheme="majorBidi" w:hAnsiTheme="majorBidi" w:cstheme="majorBidi"/>
          <w:sz w:val="24"/>
          <w:szCs w:val="24"/>
          <w:lang w:val="en-CA"/>
        </w:rPr>
        <w:t>s on topics including Islamic psychology</w:t>
      </w:r>
      <w:r w:rsidR="00EC3027" w:rsidRPr="00B17673">
        <w:rPr>
          <w:rFonts w:asciiTheme="majorBidi" w:hAnsiTheme="majorBidi" w:cstheme="majorBidi"/>
          <w:sz w:val="24"/>
          <w:szCs w:val="24"/>
          <w:lang w:val="en-CA"/>
        </w:rPr>
        <w:t>, philosophy, ethics,</w:t>
      </w:r>
      <w:r w:rsidRPr="00B17673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EC3027" w:rsidRPr="00B17673">
        <w:rPr>
          <w:rFonts w:asciiTheme="majorBidi" w:hAnsiTheme="majorBidi" w:cstheme="majorBidi"/>
          <w:sz w:val="24"/>
          <w:szCs w:val="24"/>
          <w:lang w:val="en-CA"/>
        </w:rPr>
        <w:t xml:space="preserve">mysticism, and Qurʾān exegesis </w:t>
      </w:r>
      <w:r w:rsidRPr="00B17673">
        <w:rPr>
          <w:rFonts w:asciiTheme="majorBidi" w:hAnsiTheme="majorBidi" w:cstheme="majorBidi"/>
          <w:sz w:val="24"/>
          <w:szCs w:val="24"/>
          <w:lang w:val="en-CA"/>
        </w:rPr>
        <w:t>(Autumn 2016, Winter 2017, Autumn 2017, Winter 2018, Spring 2019, Spring 2020, Autumn 2020, Winter 2020)</w:t>
      </w:r>
    </w:p>
    <w:p w14:paraId="488DAE59" w14:textId="77777777" w:rsidR="006960E8" w:rsidRPr="00B17673" w:rsidRDefault="006960E8" w:rsidP="005D2718">
      <w:pPr>
        <w:widowControl w:val="0"/>
        <w:autoSpaceDE w:val="0"/>
        <w:autoSpaceDN w:val="0"/>
        <w:adjustRightInd w:val="0"/>
        <w:spacing w:after="0"/>
        <w:ind w:left="298" w:hanging="298"/>
        <w:rPr>
          <w:rFonts w:asciiTheme="majorBidi" w:hAnsiTheme="majorBidi" w:cstheme="majorBidi"/>
          <w:sz w:val="24"/>
          <w:szCs w:val="24"/>
        </w:rPr>
      </w:pPr>
    </w:p>
    <w:p w14:paraId="7E665D1A" w14:textId="77777777" w:rsidR="005D2718" w:rsidRPr="00B17673" w:rsidRDefault="00513EF1" w:rsidP="005D2718">
      <w:pPr>
        <w:widowControl w:val="0"/>
        <w:autoSpaceDE w:val="0"/>
        <w:autoSpaceDN w:val="0"/>
        <w:adjustRightInd w:val="0"/>
        <w:spacing w:after="0"/>
        <w:ind w:left="298" w:hanging="29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American University of Sharjah (UAE)</w:t>
      </w:r>
      <w:r w:rsidR="00FE1CFE" w:rsidRPr="00B17673">
        <w:rPr>
          <w:rFonts w:asciiTheme="majorBidi" w:hAnsiTheme="majorBidi" w:cstheme="majorBidi"/>
          <w:b/>
          <w:bCs/>
          <w:sz w:val="24"/>
          <w:szCs w:val="24"/>
        </w:rPr>
        <w:t>, Arabic and Translation Studies Department</w:t>
      </w:r>
    </w:p>
    <w:p w14:paraId="380EA74E" w14:textId="77777777" w:rsidR="00433A08" w:rsidRPr="00B17673" w:rsidRDefault="00433A0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Undergraduate Lecture Courses</w:t>
      </w:r>
    </w:p>
    <w:p w14:paraId="253534BA" w14:textId="77777777" w:rsidR="00FE1CFE" w:rsidRPr="00B17673" w:rsidRDefault="00FE1CFE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ARA 102 Introduction to Arabic Heritage</w:t>
      </w:r>
      <w:r w:rsidR="00C327AF" w:rsidRPr="00B17673">
        <w:rPr>
          <w:rFonts w:asciiTheme="majorBidi" w:hAnsiTheme="majorBidi" w:cstheme="majorBidi"/>
          <w:sz w:val="24"/>
          <w:szCs w:val="24"/>
        </w:rPr>
        <w:t xml:space="preserve"> (2015-2016)</w:t>
      </w:r>
      <w:r w:rsidRPr="00B17673">
        <w:rPr>
          <w:rFonts w:asciiTheme="majorBidi" w:hAnsiTheme="majorBidi" w:cstheme="majorBidi"/>
          <w:sz w:val="24"/>
          <w:szCs w:val="24"/>
        </w:rPr>
        <w:t>.</w:t>
      </w:r>
      <w:r w:rsidR="005D2718" w:rsidRPr="00B17673">
        <w:rPr>
          <w:rFonts w:asciiTheme="majorBidi" w:hAnsiTheme="majorBidi" w:cstheme="majorBidi"/>
          <w:sz w:val="24"/>
          <w:szCs w:val="24"/>
        </w:rPr>
        <w:t xml:space="preserve"> </w:t>
      </w:r>
    </w:p>
    <w:p w14:paraId="053491CD" w14:textId="77777777" w:rsidR="00513EF1" w:rsidRPr="00B17673" w:rsidRDefault="00513EF1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4CCA0ADD" w14:textId="77777777" w:rsidR="00513EF1" w:rsidRPr="00B17673" w:rsidRDefault="00513EF1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Yale University, CT</w:t>
      </w:r>
      <w:r w:rsidR="00FE1CFE" w:rsidRPr="00B17673">
        <w:rPr>
          <w:rFonts w:asciiTheme="majorBidi" w:hAnsiTheme="majorBidi" w:cstheme="majorBidi"/>
          <w:b/>
          <w:bCs/>
          <w:sz w:val="24"/>
          <w:szCs w:val="24"/>
        </w:rPr>
        <w:t>, Religious Studies Department</w:t>
      </w:r>
    </w:p>
    <w:p w14:paraId="7E0F8C42" w14:textId="77777777" w:rsidR="00433A08" w:rsidRPr="00B17673" w:rsidRDefault="00770402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Graduate </w:t>
      </w:r>
      <w:r w:rsidR="00433A08" w:rsidRPr="00B17673">
        <w:rPr>
          <w:rFonts w:asciiTheme="majorBidi" w:hAnsiTheme="majorBidi" w:cstheme="majorBidi"/>
          <w:i/>
          <w:iCs/>
          <w:sz w:val="24"/>
          <w:szCs w:val="24"/>
        </w:rPr>
        <w:t>Seminar</w:t>
      </w:r>
    </w:p>
    <w:p w14:paraId="3584C739" w14:textId="77777777" w:rsidR="005D2718" w:rsidRPr="00B17673" w:rsidRDefault="00770402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RLST S201; HUMS S222; MMES S210: </w:t>
      </w:r>
      <w:r w:rsidR="005D2718" w:rsidRPr="00B17673">
        <w:rPr>
          <w:rFonts w:asciiTheme="majorBidi" w:hAnsiTheme="majorBidi" w:cstheme="majorBidi"/>
          <w:sz w:val="24"/>
          <w:szCs w:val="24"/>
        </w:rPr>
        <w:t>Islam and the West</w:t>
      </w:r>
      <w:r w:rsidR="00FE1CFE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5D2718" w:rsidRPr="00B17673">
        <w:rPr>
          <w:rFonts w:asciiTheme="majorBidi" w:hAnsiTheme="majorBidi" w:cstheme="majorBidi"/>
          <w:sz w:val="24"/>
          <w:szCs w:val="24"/>
        </w:rPr>
        <w:t>(Summer Session</w:t>
      </w:r>
      <w:r w:rsidRPr="00B17673">
        <w:rPr>
          <w:rFonts w:asciiTheme="majorBidi" w:hAnsiTheme="majorBidi" w:cstheme="majorBidi"/>
          <w:sz w:val="24"/>
          <w:szCs w:val="24"/>
        </w:rPr>
        <w:t xml:space="preserve"> A</w:t>
      </w:r>
      <w:r w:rsidR="005D2718" w:rsidRPr="00B17673">
        <w:rPr>
          <w:rFonts w:asciiTheme="majorBidi" w:hAnsiTheme="majorBidi" w:cstheme="majorBidi"/>
          <w:sz w:val="24"/>
          <w:szCs w:val="24"/>
        </w:rPr>
        <w:t>, 2014)</w:t>
      </w:r>
    </w:p>
    <w:p w14:paraId="41DBAA4D" w14:textId="77777777" w:rsidR="00513EF1" w:rsidRPr="00B17673" w:rsidRDefault="00513EF1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23212896" w14:textId="77777777" w:rsidR="005F2658" w:rsidRPr="00B17673" w:rsidRDefault="00FE1CFE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Undergraduate Courses</w:t>
      </w:r>
    </w:p>
    <w:p w14:paraId="4A1EC973" w14:textId="77777777" w:rsidR="00513EF1" w:rsidRPr="00B17673" w:rsidRDefault="00433A0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RLST 287:</w:t>
      </w:r>
      <w:r w:rsidR="00513EF1" w:rsidRPr="00B17673">
        <w:rPr>
          <w:rFonts w:asciiTheme="majorBidi" w:hAnsiTheme="majorBidi" w:cstheme="majorBidi"/>
          <w:sz w:val="24"/>
          <w:szCs w:val="24"/>
        </w:rPr>
        <w:t xml:space="preserve"> Islamic Theology and Philosophy, </w:t>
      </w:r>
      <w:r w:rsidR="00FE1CFE" w:rsidRPr="00B17673">
        <w:rPr>
          <w:rFonts w:asciiTheme="majorBidi" w:hAnsiTheme="majorBidi" w:cstheme="majorBidi"/>
          <w:sz w:val="24"/>
          <w:szCs w:val="24"/>
        </w:rPr>
        <w:t xml:space="preserve">Teaching Fellow </w:t>
      </w:r>
      <w:r w:rsidR="00513EF1" w:rsidRPr="00B17673">
        <w:rPr>
          <w:rFonts w:asciiTheme="majorBidi" w:hAnsiTheme="majorBidi" w:cstheme="majorBidi"/>
          <w:sz w:val="24"/>
          <w:szCs w:val="24"/>
        </w:rPr>
        <w:t>(Fall 2013)</w:t>
      </w:r>
    </w:p>
    <w:p w14:paraId="1A231B25" w14:textId="77777777" w:rsidR="00513EF1" w:rsidRPr="00B17673" w:rsidRDefault="00770402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RLST 287: </w:t>
      </w:r>
      <w:r w:rsidR="00513EF1" w:rsidRPr="00B17673">
        <w:rPr>
          <w:rFonts w:asciiTheme="majorBidi" w:hAnsiTheme="majorBidi" w:cstheme="majorBidi"/>
          <w:sz w:val="24"/>
          <w:szCs w:val="24"/>
        </w:rPr>
        <w:t>Islam Today: Jihad and Fundamentalism</w:t>
      </w:r>
      <w:r w:rsidR="00FE1CFE" w:rsidRPr="00B17673">
        <w:rPr>
          <w:rFonts w:asciiTheme="majorBidi" w:hAnsiTheme="majorBidi" w:cstheme="majorBidi"/>
          <w:sz w:val="24"/>
          <w:szCs w:val="24"/>
        </w:rPr>
        <w:t xml:space="preserve">, Teaching Fellow </w:t>
      </w:r>
      <w:r w:rsidR="00513EF1" w:rsidRPr="00B17673">
        <w:rPr>
          <w:rFonts w:asciiTheme="majorBidi" w:hAnsiTheme="majorBidi" w:cstheme="majorBidi"/>
          <w:sz w:val="24"/>
          <w:szCs w:val="24"/>
        </w:rPr>
        <w:t>(Fall 2012)</w:t>
      </w:r>
    </w:p>
    <w:p w14:paraId="4FD5102A" w14:textId="77777777" w:rsidR="00513EF1" w:rsidRPr="00B17673" w:rsidRDefault="00FE1CFE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RLST 170/MMES 192: </w:t>
      </w:r>
      <w:r w:rsidR="00513EF1" w:rsidRPr="00B17673">
        <w:rPr>
          <w:rFonts w:asciiTheme="majorBidi" w:hAnsiTheme="majorBidi" w:cstheme="majorBidi"/>
          <w:sz w:val="24"/>
          <w:szCs w:val="24"/>
        </w:rPr>
        <w:t xml:space="preserve">The Religion of Islam,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Teaching Fellow </w:t>
      </w:r>
      <w:r w:rsidR="00513EF1" w:rsidRPr="00B17673">
        <w:rPr>
          <w:rFonts w:asciiTheme="majorBidi" w:hAnsiTheme="majorBidi" w:cstheme="majorBidi"/>
          <w:sz w:val="24"/>
          <w:szCs w:val="24"/>
        </w:rPr>
        <w:t>(Fall 2011)</w:t>
      </w:r>
    </w:p>
    <w:p w14:paraId="3BD9FE2A" w14:textId="77777777" w:rsidR="002A5E47" w:rsidRPr="00B17673" w:rsidRDefault="002A5E47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34F8621B" w14:textId="77777777" w:rsidR="00433A08" w:rsidRPr="00B17673" w:rsidRDefault="00433A08" w:rsidP="00433A0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Fairfield University, CT</w:t>
      </w:r>
      <w:r w:rsidR="005A41ED" w:rsidRPr="00B17673">
        <w:rPr>
          <w:rFonts w:asciiTheme="majorBidi" w:hAnsiTheme="majorBidi" w:cstheme="majorBidi"/>
          <w:b/>
          <w:bCs/>
          <w:sz w:val="24"/>
          <w:szCs w:val="24"/>
        </w:rPr>
        <w:t>, Religious Studies Department</w:t>
      </w:r>
    </w:p>
    <w:p w14:paraId="37D87F46" w14:textId="77777777" w:rsidR="006E0248" w:rsidRPr="00B17673" w:rsidRDefault="006E0248" w:rsidP="00433A0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Undergraduate Lecture Course</w:t>
      </w:r>
    </w:p>
    <w:p w14:paraId="079775A0" w14:textId="77777777" w:rsidR="00433A08" w:rsidRPr="00B17673" w:rsidRDefault="005A41ED" w:rsidP="00433A0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RS 270 A&amp;B: </w:t>
      </w:r>
      <w:r w:rsidR="00433A08" w:rsidRPr="00B17673">
        <w:rPr>
          <w:rFonts w:asciiTheme="majorBidi" w:hAnsiTheme="majorBidi" w:cstheme="majorBidi"/>
          <w:sz w:val="24"/>
          <w:szCs w:val="24"/>
        </w:rPr>
        <w:t xml:space="preserve">Introduction to Islam, </w:t>
      </w:r>
      <w:r w:rsidRPr="00B17673">
        <w:rPr>
          <w:rFonts w:asciiTheme="majorBidi" w:hAnsiTheme="majorBidi" w:cstheme="majorBidi"/>
          <w:sz w:val="24"/>
          <w:szCs w:val="24"/>
        </w:rPr>
        <w:t xml:space="preserve">Adjunct Professor </w:t>
      </w:r>
      <w:r w:rsidR="00433A08" w:rsidRPr="00B17673">
        <w:rPr>
          <w:rFonts w:asciiTheme="majorBidi" w:hAnsiTheme="majorBidi" w:cstheme="majorBidi"/>
          <w:sz w:val="24"/>
          <w:szCs w:val="24"/>
        </w:rPr>
        <w:t>(Spring, 2014)</w:t>
      </w:r>
    </w:p>
    <w:p w14:paraId="588842C1" w14:textId="77777777" w:rsidR="00433A08" w:rsidRPr="00B17673" w:rsidRDefault="00433A08" w:rsidP="00433A0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7E75D8D3" w14:textId="77777777" w:rsidR="00433A08" w:rsidRPr="00B17673" w:rsidRDefault="00433A08" w:rsidP="00433A0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New York University</w:t>
      </w:r>
      <w:r w:rsidR="00944A25" w:rsidRPr="00B17673">
        <w:rPr>
          <w:rFonts w:asciiTheme="majorBidi" w:hAnsiTheme="majorBidi" w:cstheme="majorBidi"/>
          <w:b/>
          <w:bCs/>
          <w:sz w:val="24"/>
          <w:szCs w:val="24"/>
        </w:rPr>
        <w:t>, NY, Wagner</w:t>
      </w:r>
    </w:p>
    <w:p w14:paraId="0A0C1A61" w14:textId="77777777" w:rsidR="0017240E" w:rsidRPr="00B17673" w:rsidRDefault="0017240E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5" w:hanging="142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lastRenderedPageBreak/>
        <w:t>Undergraduate and Graduate Seminar</w:t>
      </w:r>
    </w:p>
    <w:p w14:paraId="0D5CBB4E" w14:textId="77777777" w:rsidR="005D2718" w:rsidRPr="00B17673" w:rsidRDefault="003A6F6B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5" w:hanging="142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UPADM-GP 251.001: </w:t>
      </w:r>
      <w:r w:rsidR="00433A08" w:rsidRPr="00B17673">
        <w:rPr>
          <w:rFonts w:asciiTheme="majorBidi" w:hAnsiTheme="majorBidi" w:cstheme="majorBidi"/>
          <w:sz w:val="24"/>
          <w:szCs w:val="24"/>
        </w:rPr>
        <w:t>Contemporary Approaches to Islam</w:t>
      </w:r>
      <w:r w:rsidRPr="00B17673">
        <w:rPr>
          <w:rFonts w:asciiTheme="majorBidi" w:hAnsiTheme="majorBidi" w:cstheme="majorBidi"/>
          <w:sz w:val="24"/>
          <w:szCs w:val="24"/>
        </w:rPr>
        <w:t>, Adjunct Assistant Professor of Public Service</w:t>
      </w:r>
      <w:r w:rsidR="00433A08" w:rsidRPr="00B17673">
        <w:rPr>
          <w:rFonts w:asciiTheme="majorBidi" w:hAnsiTheme="majorBidi" w:cstheme="majorBidi"/>
          <w:sz w:val="24"/>
          <w:szCs w:val="24"/>
        </w:rPr>
        <w:t xml:space="preserve"> (Spring 2014)</w:t>
      </w:r>
    </w:p>
    <w:p w14:paraId="398A5E6D" w14:textId="77777777" w:rsidR="005D2718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0C555331" w14:textId="77777777" w:rsidR="00B17673" w:rsidRPr="00B17673" w:rsidRDefault="00B17673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40653F3D" w14:textId="77777777" w:rsidR="005D2718" w:rsidRPr="00B17673" w:rsidRDefault="008D0D02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Stony Brook </w:t>
      </w:r>
      <w:r w:rsidR="00513EF1" w:rsidRPr="00B17673">
        <w:rPr>
          <w:rFonts w:asciiTheme="majorBidi" w:hAnsiTheme="majorBidi" w:cstheme="majorBidi"/>
          <w:b/>
          <w:bCs/>
          <w:sz w:val="24"/>
          <w:szCs w:val="24"/>
        </w:rPr>
        <w:t>University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, NY</w:t>
      </w:r>
      <w:r w:rsidR="005655BA" w:rsidRPr="00B17673">
        <w:rPr>
          <w:rFonts w:asciiTheme="majorBidi" w:hAnsiTheme="majorBidi" w:cstheme="majorBidi"/>
          <w:b/>
          <w:bCs/>
          <w:sz w:val="24"/>
          <w:szCs w:val="24"/>
        </w:rPr>
        <w:t>, Religious Studies Department</w:t>
      </w:r>
    </w:p>
    <w:p w14:paraId="0737E918" w14:textId="77777777" w:rsidR="007608E8" w:rsidRPr="00B17673" w:rsidRDefault="007608E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Undergraduate </w:t>
      </w:r>
      <w:r w:rsidR="00020A3D"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Lecture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Course</w:t>
      </w:r>
    </w:p>
    <w:p w14:paraId="06F600B5" w14:textId="77777777" w:rsidR="005D2718" w:rsidRPr="00B17673" w:rsidRDefault="005655BA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AAS-RLS 280: </w:t>
      </w:r>
      <w:r w:rsidR="00513EF1" w:rsidRPr="00B17673">
        <w:rPr>
          <w:rFonts w:asciiTheme="majorBidi" w:hAnsiTheme="majorBidi" w:cstheme="majorBidi"/>
          <w:i/>
          <w:iCs/>
          <w:sz w:val="24"/>
          <w:szCs w:val="24"/>
        </w:rPr>
        <w:t>Islam</w:t>
      </w:r>
      <w:r w:rsidR="00513EF1"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sz w:val="24"/>
          <w:szCs w:val="24"/>
        </w:rPr>
        <w:t xml:space="preserve">Instructor </w:t>
      </w:r>
      <w:r w:rsidR="00513EF1" w:rsidRPr="00B17673">
        <w:rPr>
          <w:rFonts w:asciiTheme="majorBidi" w:hAnsiTheme="majorBidi" w:cstheme="majorBidi"/>
          <w:sz w:val="24"/>
          <w:szCs w:val="24"/>
        </w:rPr>
        <w:t>(Spring 2012)</w:t>
      </w:r>
    </w:p>
    <w:p w14:paraId="2685E211" w14:textId="77777777" w:rsidR="00513EF1" w:rsidRPr="00B17673" w:rsidRDefault="00513EF1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793E767F" w14:textId="77777777" w:rsidR="007608E8" w:rsidRPr="00B17673" w:rsidRDefault="007608E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Senior Seminar</w:t>
      </w:r>
    </w:p>
    <w:p w14:paraId="6C54DB8C" w14:textId="77777777" w:rsidR="00513EF1" w:rsidRPr="00B17673" w:rsidRDefault="007608E8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5" w:hanging="142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RLS 450: </w:t>
      </w:r>
      <w:r w:rsidR="00513EF1" w:rsidRPr="00B17673">
        <w:rPr>
          <w:rFonts w:asciiTheme="majorBidi" w:hAnsiTheme="majorBidi" w:cstheme="majorBidi"/>
          <w:sz w:val="24"/>
          <w:szCs w:val="24"/>
        </w:rPr>
        <w:t>Death and the Afterlife in the Abrahamic &amp; Eastern Religions</w:t>
      </w:r>
      <w:r w:rsidR="000279BD" w:rsidRPr="00B17673">
        <w:rPr>
          <w:rFonts w:asciiTheme="majorBidi" w:hAnsiTheme="majorBidi" w:cstheme="majorBidi"/>
          <w:sz w:val="24"/>
          <w:szCs w:val="24"/>
        </w:rPr>
        <w:t>, Instructor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513EF1" w:rsidRPr="00B17673">
        <w:rPr>
          <w:rFonts w:asciiTheme="majorBidi" w:hAnsiTheme="majorBidi" w:cstheme="majorBidi"/>
          <w:sz w:val="24"/>
          <w:szCs w:val="24"/>
        </w:rPr>
        <w:t>(Spring 2012)</w:t>
      </w:r>
    </w:p>
    <w:p w14:paraId="0E777BFB" w14:textId="77777777" w:rsidR="002A5E47" w:rsidRPr="00B17673" w:rsidRDefault="002A5E47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5" w:hanging="142"/>
        <w:jc w:val="both"/>
        <w:rPr>
          <w:rFonts w:asciiTheme="majorBidi" w:hAnsiTheme="majorBidi" w:cstheme="majorBidi"/>
          <w:sz w:val="24"/>
          <w:szCs w:val="24"/>
        </w:rPr>
      </w:pPr>
    </w:p>
    <w:p w14:paraId="18DBF1E0" w14:textId="77777777" w:rsidR="00FB5759" w:rsidRPr="00B17673" w:rsidRDefault="00FB5759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5" w:hanging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American Language Center, Morocco</w:t>
      </w:r>
    </w:p>
    <w:p w14:paraId="48DADFDD" w14:textId="77777777" w:rsidR="006B55EC" w:rsidRPr="00B17673" w:rsidRDefault="00FB5759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6" w:hanging="142"/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English as a Second Language</w:t>
      </w:r>
    </w:p>
    <w:p w14:paraId="0FCAF1B0" w14:textId="77777777" w:rsidR="005D2718" w:rsidRPr="00B17673" w:rsidRDefault="00634A11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6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Intermediate and Advanced Language Courses</w:t>
      </w:r>
      <w:r w:rsidRPr="00B17673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="00FB5759" w:rsidRPr="00B17673">
        <w:rPr>
          <w:rFonts w:asciiTheme="majorBidi" w:hAnsiTheme="majorBidi" w:cstheme="majorBidi"/>
          <w:sz w:val="24"/>
          <w:szCs w:val="24"/>
        </w:rPr>
        <w:t xml:space="preserve">Marrakesh </w:t>
      </w:r>
      <w:r w:rsidR="005D2718" w:rsidRPr="00B17673">
        <w:rPr>
          <w:rFonts w:asciiTheme="majorBidi" w:hAnsiTheme="majorBidi" w:cstheme="majorBidi"/>
          <w:sz w:val="24"/>
          <w:szCs w:val="24"/>
        </w:rPr>
        <w:t>(</w:t>
      </w:r>
      <w:r w:rsidR="005D2718" w:rsidRPr="00B17673">
        <w:rPr>
          <w:rFonts w:asciiTheme="majorBidi" w:hAnsiTheme="majorBidi" w:cstheme="majorBidi"/>
          <w:spacing w:val="1"/>
          <w:sz w:val="24"/>
          <w:szCs w:val="24"/>
        </w:rPr>
        <w:t>Fall 2007</w:t>
      </w:r>
      <w:r w:rsidR="005D2718" w:rsidRPr="00B17673">
        <w:rPr>
          <w:rFonts w:asciiTheme="majorBidi" w:hAnsiTheme="majorBidi" w:cstheme="majorBidi"/>
          <w:sz w:val="24"/>
          <w:szCs w:val="24"/>
        </w:rPr>
        <w:t>).</w:t>
      </w:r>
    </w:p>
    <w:p w14:paraId="77A69C97" w14:textId="77777777" w:rsidR="006960E8" w:rsidRPr="00B17673" w:rsidRDefault="006960E8" w:rsidP="00F2004D">
      <w:pPr>
        <w:widowControl w:val="0"/>
        <w:autoSpaceDE w:val="0"/>
        <w:autoSpaceDN w:val="0"/>
        <w:adjustRightInd w:val="0"/>
        <w:spacing w:after="0" w:line="240" w:lineRule="auto"/>
        <w:ind w:left="142" w:right="76" w:hanging="142"/>
        <w:rPr>
          <w:rFonts w:asciiTheme="majorBidi" w:hAnsiTheme="majorBidi" w:cstheme="majorBidi"/>
          <w:sz w:val="24"/>
          <w:szCs w:val="24"/>
        </w:rPr>
      </w:pPr>
    </w:p>
    <w:p w14:paraId="4DD23AC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20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NORS, AWARDS, &amp; FE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LO</w:t>
      </w:r>
      <w:r w:rsidRPr="00B17673">
        <w:rPr>
          <w:rFonts w:asciiTheme="majorBidi" w:hAnsiTheme="majorBidi" w:cstheme="majorBidi"/>
          <w:b/>
          <w:bCs/>
          <w:spacing w:val="-2"/>
          <w:sz w:val="24"/>
          <w:szCs w:val="24"/>
        </w:rPr>
        <w:t>W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HIPS</w:t>
      </w:r>
    </w:p>
    <w:p w14:paraId="1525A9C1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hanging="208"/>
        <w:rPr>
          <w:rFonts w:asciiTheme="majorBidi" w:hAnsiTheme="majorBidi" w:cstheme="majorBidi"/>
          <w:b/>
          <w:bCs/>
          <w:sz w:val="24"/>
          <w:szCs w:val="24"/>
        </w:rPr>
      </w:pPr>
    </w:p>
    <w:p w14:paraId="60EE1333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6" w:after="0" w:line="280" w:lineRule="exact"/>
        <w:ind w:left="180" w:hanging="18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 Mystics of al-Andalus: Ibn Barrajān and Islamic Thought in the Twelfth Century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was awarded </w:t>
      </w:r>
      <w:r w:rsidR="001273B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Ira</w:t>
      </w:r>
      <w:r w:rsidR="00B17673"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  <w:r w:rsidR="001273B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’s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Twenty-Sixth </w:t>
      </w:r>
      <w:r w:rsidR="001273B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Book of the Year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World </w:t>
      </w:r>
      <w:r w:rsidR="001273B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Prize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Feb. 5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2019</w:t>
      </w:r>
      <w:r w:rsidR="001273BD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($10,000)</w:t>
      </w:r>
    </w:p>
    <w:p w14:paraId="28636D4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6" w:after="0" w:line="280" w:lineRule="exact"/>
        <w:ind w:left="180" w:hanging="18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654B1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80" w:lineRule="exact"/>
        <w:ind w:left="180" w:hanging="180"/>
        <w:rPr>
          <w:rFonts w:asciiTheme="majorBidi" w:hAnsiTheme="majorBidi" w:cstheme="majorBidi"/>
          <w:color w:val="0070C0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Tadabbur āyāt Allāh bayn al-ḥaqq waʾl-khalq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(Contemplating the Signs of God between the Real and the Created: A Lecture on the thought of Ibn Barrajān d. 1141), Nationally televised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Dars Ḥasanī</w:t>
      </w:r>
      <w:r w:rsidRPr="00B17673">
        <w:rPr>
          <w:rFonts w:asciiTheme="majorBidi" w:hAnsiTheme="majorBidi" w:cstheme="majorBidi"/>
          <w:sz w:val="24"/>
          <w:szCs w:val="24"/>
        </w:rPr>
        <w:t xml:space="preserve"> Lecture in the Royal Palace, Rabat Morocco, June 8</w:t>
      </w:r>
      <w:r w:rsidRPr="00B176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</w:rPr>
        <w:t xml:space="preserve">, 2018. </w:t>
      </w:r>
      <w:r w:rsidRPr="00B17673">
        <w:rPr>
          <w:rFonts w:asciiTheme="majorBidi" w:hAnsiTheme="majorBidi" w:cstheme="majorBidi"/>
          <w:sz w:val="24"/>
          <w:szCs w:val="24"/>
          <w:lang w:bidi="ar-MA"/>
        </w:rPr>
        <w:t xml:space="preserve">Link </w:t>
      </w:r>
      <w:r w:rsidRPr="00B17673">
        <w:rPr>
          <w:rFonts w:asciiTheme="majorBidi" w:hAnsiTheme="majorBidi" w:cstheme="majorBidi"/>
          <w:color w:val="0070C0"/>
          <w:sz w:val="24"/>
          <w:szCs w:val="24"/>
          <w:u w:val="single"/>
          <w:lang w:bidi="ar-MA"/>
        </w:rPr>
        <w:t>http://www.habous.gov.ma/tv/2018/7172-2015-07-20-09-13-72.html</w:t>
      </w:r>
    </w:p>
    <w:p w14:paraId="0DFF6218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962DBE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2"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NYUAD Humanities Research Fellow</w:t>
      </w:r>
      <w:r w:rsidR="001273BD" w:rsidRPr="00B17673">
        <w:rPr>
          <w:rFonts w:asciiTheme="majorBidi" w:hAnsiTheme="majorBidi" w:cstheme="majorBidi"/>
          <w:sz w:val="24"/>
          <w:szCs w:val="24"/>
        </w:rPr>
        <w:t xml:space="preserve"> ($100,000)</w:t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="000845EB" w:rsidRPr="00B17673">
        <w:rPr>
          <w:rFonts w:asciiTheme="majorBidi" w:hAnsiTheme="majorBidi" w:cstheme="majorBidi"/>
          <w:sz w:val="24"/>
          <w:szCs w:val="24"/>
        </w:rPr>
        <w:tab/>
      </w:r>
      <w:r w:rsidR="000845EB"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>2015-2016</w:t>
      </w:r>
    </w:p>
    <w:p w14:paraId="009C0F8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2"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Ma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Mil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 Do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to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l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owship</w:t>
      </w:r>
      <w:r w:rsidR="00876B37" w:rsidRPr="00B17673">
        <w:rPr>
          <w:rFonts w:asciiTheme="majorBidi" w:hAnsiTheme="majorBidi" w:cstheme="majorBidi"/>
          <w:sz w:val="24"/>
          <w:szCs w:val="24"/>
        </w:rPr>
        <w:t xml:space="preserve"> ($5,000)</w:t>
      </w:r>
      <w:r w:rsidRPr="00B17673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0845EB" w:rsidRPr="00B17673">
        <w:rPr>
          <w:rFonts w:asciiTheme="majorBidi" w:hAnsiTheme="majorBidi" w:cstheme="majorBidi"/>
          <w:sz w:val="24"/>
          <w:szCs w:val="24"/>
        </w:rPr>
        <w:tab/>
      </w:r>
      <w:r w:rsidR="000845EB"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>2011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2012</w:t>
      </w:r>
    </w:p>
    <w:p w14:paraId="7E0D891B" w14:textId="77777777" w:rsidR="005D2718" w:rsidRPr="00B17673" w:rsidRDefault="005D2718" w:rsidP="00B17673">
      <w:pPr>
        <w:widowControl w:val="0"/>
        <w:autoSpaceDE w:val="0"/>
        <w:autoSpaceDN w:val="0"/>
        <w:adjustRightInd w:val="0"/>
        <w:spacing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Y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le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du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te School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Fe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owship</w:t>
      </w:r>
      <w:r w:rsidR="00876B37" w:rsidRPr="00B17673">
        <w:rPr>
          <w:rFonts w:asciiTheme="majorBidi" w:hAnsiTheme="majorBidi" w:cstheme="majorBidi"/>
          <w:sz w:val="24"/>
          <w:szCs w:val="24"/>
        </w:rPr>
        <w:t xml:space="preserve"> ($125,000)</w:t>
      </w:r>
      <w:r w:rsidRPr="00B17673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B17673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="000845EB" w:rsidRPr="00B17673">
        <w:rPr>
          <w:rFonts w:asciiTheme="majorBidi" w:hAnsiTheme="majorBidi" w:cstheme="majorBidi"/>
          <w:spacing w:val="55"/>
          <w:sz w:val="24"/>
          <w:szCs w:val="24"/>
        </w:rPr>
        <w:tab/>
      </w:r>
      <w:r w:rsidR="000845EB" w:rsidRPr="00B17673">
        <w:rPr>
          <w:rFonts w:asciiTheme="majorBidi" w:hAnsiTheme="majorBidi" w:cstheme="majorBidi"/>
          <w:spacing w:val="55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>2008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2012</w:t>
      </w:r>
    </w:p>
    <w:p w14:paraId="6851DECC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3"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Insti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ute of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ghrib Stud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s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owship</w:t>
      </w:r>
      <w:r w:rsidR="00876B37" w:rsidRPr="00B17673">
        <w:rPr>
          <w:rFonts w:asciiTheme="majorBidi" w:hAnsiTheme="majorBidi" w:cstheme="majorBidi"/>
          <w:sz w:val="24"/>
          <w:szCs w:val="24"/>
        </w:rPr>
        <w:t xml:space="preserve"> ($1</w:t>
      </w:r>
      <w:r w:rsidR="000845EB" w:rsidRPr="00B17673">
        <w:rPr>
          <w:rFonts w:asciiTheme="majorBidi" w:hAnsiTheme="majorBidi" w:cstheme="majorBidi"/>
          <w:sz w:val="24"/>
          <w:szCs w:val="24"/>
        </w:rPr>
        <w:t>5</w:t>
      </w:r>
      <w:r w:rsidR="00876B37" w:rsidRPr="00B17673">
        <w:rPr>
          <w:rFonts w:asciiTheme="majorBidi" w:hAnsiTheme="majorBidi" w:cstheme="majorBidi"/>
          <w:sz w:val="24"/>
          <w:szCs w:val="24"/>
        </w:rPr>
        <w:t>,000)</w:t>
      </w:r>
      <w:r w:rsidRPr="00B17673">
        <w:rPr>
          <w:rFonts w:asciiTheme="majorBidi" w:hAnsiTheme="majorBidi" w:cstheme="majorBidi"/>
          <w:sz w:val="24"/>
          <w:szCs w:val="24"/>
        </w:rPr>
        <w:t xml:space="preserve">         </w:t>
      </w:r>
      <w:r w:rsidRPr="00B17673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0845EB" w:rsidRPr="00B17673">
        <w:rPr>
          <w:rFonts w:asciiTheme="majorBidi" w:hAnsiTheme="majorBidi" w:cstheme="majorBidi"/>
          <w:spacing w:val="27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>2010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2011</w:t>
      </w:r>
    </w:p>
    <w:p w14:paraId="27DD2595" w14:textId="77777777" w:rsidR="005D2718" w:rsidRPr="00B17673" w:rsidRDefault="005D2718" w:rsidP="000845EB">
      <w:pPr>
        <w:widowControl w:val="0"/>
        <w:autoSpaceDE w:val="0"/>
        <w:autoSpaceDN w:val="0"/>
        <w:adjustRightInd w:val="0"/>
        <w:spacing w:before="3" w:after="0" w:line="240" w:lineRule="auto"/>
        <w:ind w:firstLine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z w:val="24"/>
          <w:szCs w:val="24"/>
        </w:rPr>
        <w:t>lti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-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try</w:t>
      </w:r>
      <w:r w:rsidRPr="00B17673">
        <w:rPr>
          <w:rFonts w:asciiTheme="majorBidi" w:hAnsiTheme="majorBidi" w:cstheme="majorBidi"/>
          <w:spacing w:val="-13"/>
          <w:sz w:val="24"/>
          <w:szCs w:val="24"/>
        </w:rPr>
        <w:t xml:space="preserve"> Manuscript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B17673">
        <w:rPr>
          <w:rFonts w:asciiTheme="majorBidi" w:hAnsiTheme="majorBidi" w:cstheme="majorBidi"/>
          <w:sz w:val="24"/>
          <w:szCs w:val="24"/>
        </w:rPr>
        <w:t>ch</w:t>
      </w:r>
      <w:r w:rsidRPr="00B17673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t:</w:t>
      </w:r>
      <w:r w:rsidRPr="00B17673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y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ia)</w:t>
      </w:r>
    </w:p>
    <w:p w14:paraId="69F78710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Lindsay Fellowship for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h in 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ri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 xml:space="preserve">a </w:t>
      </w:r>
      <w:r w:rsidR="00876B37" w:rsidRPr="00B17673">
        <w:rPr>
          <w:rFonts w:asciiTheme="majorBidi" w:hAnsiTheme="majorBidi" w:cstheme="majorBidi"/>
          <w:sz w:val="24"/>
          <w:szCs w:val="24"/>
        </w:rPr>
        <w:t>($3,000)</w:t>
      </w:r>
      <w:r w:rsidRPr="00B17673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B17673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2010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sum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r)</w:t>
      </w:r>
    </w:p>
    <w:p w14:paraId="58056B0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3" w:after="0" w:line="240" w:lineRule="auto"/>
        <w:ind w:left="10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esea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it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ia)</w:t>
      </w:r>
    </w:p>
    <w:p w14:paraId="62E78278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"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B17673">
        <w:rPr>
          <w:rFonts w:asciiTheme="majorBidi" w:hAnsiTheme="majorBidi" w:cstheme="majorBidi"/>
          <w:sz w:val="24"/>
          <w:szCs w:val="24"/>
        </w:rPr>
        <w:t>ign 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ngu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ge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nd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tud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s 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rd</w:t>
      </w:r>
      <w:r w:rsidR="00876B37" w:rsidRPr="00B17673">
        <w:rPr>
          <w:rFonts w:asciiTheme="majorBidi" w:hAnsiTheme="majorBidi" w:cstheme="majorBidi"/>
          <w:sz w:val="24"/>
          <w:szCs w:val="24"/>
        </w:rPr>
        <w:t xml:space="preserve"> ($6,000)</w:t>
      </w:r>
      <w:r w:rsidRPr="00B17673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B17673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2009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sum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r)</w:t>
      </w:r>
    </w:p>
    <w:p w14:paraId="668525C2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" w:after="0" w:line="240" w:lineRule="auto"/>
        <w:ind w:left="10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FLAS,</w:t>
      </w:r>
      <w:r w:rsidRPr="00B17673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Da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sz w:val="24"/>
          <w:szCs w:val="24"/>
        </w:rPr>
        <w:t>asc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ss</w:t>
      </w:r>
      <w:r w:rsidRPr="00B17673">
        <w:rPr>
          <w:rFonts w:asciiTheme="majorBidi" w:hAnsiTheme="majorBidi" w:cstheme="majorBidi"/>
          <w:sz w:val="24"/>
          <w:szCs w:val="24"/>
        </w:rPr>
        <w:t>ical</w:t>
      </w:r>
      <w:r w:rsidRPr="00B17673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B17673">
        <w:rPr>
          <w:rFonts w:asciiTheme="majorBidi" w:hAnsiTheme="majorBidi" w:cstheme="majorBidi"/>
          <w:sz w:val="24"/>
          <w:szCs w:val="24"/>
        </w:rPr>
        <w:t>ic</w:t>
      </w:r>
      <w:r w:rsidRPr="00B17673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trai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B17673">
        <w:rPr>
          <w:rFonts w:asciiTheme="majorBidi" w:hAnsiTheme="majorBidi" w:cstheme="majorBidi"/>
          <w:sz w:val="24"/>
          <w:szCs w:val="24"/>
        </w:rPr>
        <w:t>)</w:t>
      </w:r>
    </w:p>
    <w:p w14:paraId="1D06807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"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="00847973" w:rsidRPr="00B17673">
        <w:rPr>
          <w:rFonts w:asciiTheme="majorBidi" w:hAnsiTheme="majorBidi" w:cstheme="majorBidi"/>
          <w:sz w:val="24"/>
          <w:szCs w:val="24"/>
        </w:rPr>
        <w:t>’</w:t>
      </w:r>
      <w:r w:rsidRPr="00B17673">
        <w:rPr>
          <w:rFonts w:asciiTheme="majorBidi" w:hAnsiTheme="majorBidi" w:cstheme="majorBidi"/>
          <w:sz w:val="24"/>
          <w:szCs w:val="24"/>
        </w:rPr>
        <w:t>s Honor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List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B17673">
        <w:rPr>
          <w:rFonts w:asciiTheme="majorBidi" w:hAnsiTheme="majorBidi" w:cstheme="majorBidi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B17673">
        <w:rPr>
          <w:rFonts w:asciiTheme="majorBidi" w:hAnsiTheme="majorBidi" w:cstheme="majorBidi"/>
          <w:sz w:val="24"/>
          <w:szCs w:val="24"/>
        </w:rPr>
        <w:t xml:space="preserve">U)                                                  </w:t>
      </w:r>
      <w:r w:rsidR="00D71108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          </w:t>
      </w:r>
      <w:r w:rsidRPr="00B17673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AA642A" w:rsidRPr="00B17673">
        <w:rPr>
          <w:rFonts w:asciiTheme="majorBidi" w:hAnsiTheme="majorBidi" w:cstheme="majorBidi"/>
          <w:sz w:val="24"/>
          <w:szCs w:val="24"/>
        </w:rPr>
        <w:t>ll</w:t>
      </w:r>
      <w:r w:rsidRPr="00B17673">
        <w:rPr>
          <w:rFonts w:asciiTheme="majorBidi" w:hAnsiTheme="majorBidi" w:cstheme="majorBidi"/>
          <w:sz w:val="24"/>
          <w:szCs w:val="24"/>
        </w:rPr>
        <w:t xml:space="preserve"> 2005,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p</w:t>
      </w:r>
      <w:r w:rsidR="00AA642A" w:rsidRPr="00B17673">
        <w:rPr>
          <w:rFonts w:asciiTheme="majorBidi" w:hAnsiTheme="majorBidi" w:cstheme="majorBidi"/>
          <w:sz w:val="24"/>
          <w:szCs w:val="24"/>
        </w:rPr>
        <w:t>ring</w:t>
      </w:r>
      <w:r w:rsidRPr="00B17673">
        <w:rPr>
          <w:rFonts w:asciiTheme="majorBidi" w:hAnsiTheme="majorBidi" w:cstheme="majorBidi"/>
          <w:sz w:val="24"/>
          <w:szCs w:val="24"/>
        </w:rPr>
        <w:t xml:space="preserve"> 2006</w:t>
      </w:r>
    </w:p>
    <w:p w14:paraId="1D7AE172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2"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sz w:val="24"/>
          <w:szCs w:val="24"/>
        </w:rPr>
        <w:t>du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d with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Cum Laude </w:t>
      </w:r>
      <w:r w:rsidRPr="00B17673">
        <w:rPr>
          <w:rFonts w:asciiTheme="majorBidi" w:hAnsiTheme="majorBidi" w:cstheme="majorBidi"/>
          <w:sz w:val="24"/>
          <w:szCs w:val="24"/>
        </w:rPr>
        <w:t>dis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inction 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om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the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io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 xml:space="preserve">t                   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2006</w:t>
      </w:r>
    </w:p>
    <w:p w14:paraId="0E279D32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2" w:after="0" w:line="240" w:lineRule="auto"/>
        <w:ind w:left="10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 xml:space="preserve">hool of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nte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on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l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fa</w:t>
      </w:r>
      <w:r w:rsidRPr="00B17673">
        <w:rPr>
          <w:rFonts w:asciiTheme="majorBidi" w:hAnsiTheme="majorBidi" w:cstheme="majorBidi"/>
          <w:sz w:val="24"/>
          <w:szCs w:val="24"/>
        </w:rPr>
        <w:t>ir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B17673">
        <w:rPr>
          <w:rFonts w:asciiTheme="majorBidi" w:hAnsiTheme="majorBidi" w:cstheme="majorBidi"/>
          <w:sz w:val="24"/>
          <w:szCs w:val="24"/>
        </w:rPr>
        <w:t>U</w:t>
      </w:r>
    </w:p>
    <w:p w14:paraId="20C64548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B17673">
        <w:rPr>
          <w:rFonts w:asciiTheme="majorBidi" w:hAnsiTheme="majorBidi" w:cstheme="majorBidi"/>
          <w:i/>
          <w:iCs/>
          <w:spacing w:val="-3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pha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ppa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n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H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onor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So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c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o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r R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li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g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ous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ud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s/</w:t>
      </w:r>
      <w:r w:rsidRPr="00B17673">
        <w:rPr>
          <w:rFonts w:asciiTheme="majorBidi" w:hAnsiTheme="majorBidi" w:cstheme="majorBidi"/>
          <w:i/>
          <w:iCs/>
          <w:spacing w:val="-3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he</w:t>
      </w:r>
      <w:r w:rsidRPr="00B17673">
        <w:rPr>
          <w:rFonts w:asciiTheme="majorBidi" w:hAnsiTheme="majorBidi" w:cstheme="majorBidi"/>
          <w:i/>
          <w:iCs/>
          <w:spacing w:val="-2"/>
          <w:sz w:val="24"/>
          <w:szCs w:val="24"/>
        </w:rPr>
        <w:t>o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ogy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20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0</w:t>
      </w:r>
      <w:r w:rsidRPr="00B17673">
        <w:rPr>
          <w:rFonts w:asciiTheme="majorBidi" w:hAnsiTheme="majorBidi" w:cstheme="majorBidi"/>
          <w:sz w:val="24"/>
          <w:szCs w:val="24"/>
        </w:rPr>
        <w:t>6-p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nt</w:t>
      </w:r>
    </w:p>
    <w:p w14:paraId="715CA4E2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6" w:hanging="298"/>
        <w:rPr>
          <w:rFonts w:asciiTheme="majorBidi" w:hAnsiTheme="majorBidi" w:cstheme="majorBidi"/>
          <w:sz w:val="24"/>
          <w:szCs w:val="24"/>
        </w:rPr>
      </w:pPr>
    </w:p>
    <w:p w14:paraId="0A2E681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360" w:right="76" w:hanging="298"/>
        <w:rPr>
          <w:rFonts w:asciiTheme="majorBidi" w:hAnsiTheme="majorBidi" w:cstheme="majorBidi"/>
          <w:sz w:val="24"/>
          <w:szCs w:val="24"/>
        </w:rPr>
      </w:pPr>
    </w:p>
    <w:p w14:paraId="315CFDAC" w14:textId="77777777" w:rsidR="005D2718" w:rsidRPr="00B17673" w:rsidRDefault="005D2718" w:rsidP="005D27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STUDENT SUPERVISION</w:t>
      </w:r>
    </w:p>
    <w:p w14:paraId="577C80DB" w14:textId="77777777" w:rsidR="00422DBB" w:rsidRPr="00B17673" w:rsidRDefault="00E43B7F" w:rsidP="00422DB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Divinity School </w:t>
      </w:r>
      <w:r w:rsidR="00422DBB"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Doctoral Advisees</w:t>
      </w:r>
      <w:r w:rsidR="009A60D7"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5E683570" w14:textId="77777777" w:rsidR="00422DBB" w:rsidRPr="00B17673" w:rsidRDefault="00422DBB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Samantha Pellegrino, </w:t>
      </w:r>
      <w:r w:rsidR="000073DB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="000073DB" w:rsidRPr="00B17673">
        <w:rPr>
          <w:rFonts w:asciiTheme="majorBidi" w:hAnsiTheme="majorBidi" w:cstheme="majorBidi"/>
          <w:color w:val="000000"/>
          <w:sz w:val="24"/>
          <w:szCs w:val="24"/>
        </w:rPr>
        <w:t>Artifice, Artificial, Alchemical: New Methods for Questions of Divinity, Generation, and Imitation in Jabirian Texts.”</w:t>
      </w:r>
    </w:p>
    <w:p w14:paraId="5ED6E865" w14:textId="77777777" w:rsidR="00856694" w:rsidRPr="00B17673" w:rsidRDefault="00856694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Susan Lee, </w:t>
      </w:r>
      <w:r w:rsidR="0016043C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Virtue Ethics of Miskawayh and Yaḥyā b. ʿAdī.</w:t>
      </w:r>
      <w:r w:rsidR="0016043C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</w:p>
    <w:p w14:paraId="759E5B4E" w14:textId="77777777" w:rsidR="0016043C" w:rsidRPr="00B17673" w:rsidRDefault="0016043C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Mehmet Emin Gulecy</w:t>
      </w:r>
      <w:r w:rsidR="00383201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z, </w:t>
      </w:r>
      <w:r w:rsidR="0017014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Molla Fenari</w:t>
      </w:r>
      <w:r w:rsidR="007D6B5E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the Ibn al-ʿArabī Tradition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17014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</w:p>
    <w:p w14:paraId="5721BFC3" w14:textId="77777777" w:rsidR="00383201" w:rsidRPr="00B17673" w:rsidRDefault="00383201" w:rsidP="00383201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Zahra Moeini Meybodi, “Early Meccan Suras.”</w:t>
      </w:r>
    </w:p>
    <w:p w14:paraId="44C68291" w14:textId="77777777" w:rsidR="00422DBB" w:rsidRPr="00B17673" w:rsidRDefault="00422DBB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Scott Doolin, </w:t>
      </w:r>
      <w:r w:rsidR="0017014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Saʿīd al-Dīn al-Farghānī</w:t>
      </w:r>
      <w:r w:rsidR="007D6B5E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Sufi Poetry</w:t>
      </w:r>
      <w:r w:rsidR="000073DB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17014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</w:p>
    <w:p w14:paraId="0E8BCFA4" w14:textId="77777777" w:rsidR="00422DBB" w:rsidRPr="00B17673" w:rsidRDefault="00422DBB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Lien Fina, </w:t>
      </w:r>
      <w:r w:rsidR="0017014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Contemporary Sufism in Indonesia</w:t>
      </w:r>
      <w:r w:rsidR="0017014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.”</w:t>
      </w:r>
    </w:p>
    <w:p w14:paraId="24A98DB0" w14:textId="77777777" w:rsidR="00422DBB" w:rsidRPr="00B17673" w:rsidRDefault="00422DBB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Mohammed Mehdi Ali</w:t>
      </w:r>
      <w:r w:rsidR="00611AC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“Early Sufism and the Ibn ʿArabī Tradition”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(incoming Ph.D. Student)</w:t>
      </w:r>
    </w:p>
    <w:p w14:paraId="17AD5AE1" w14:textId="77777777" w:rsidR="008D6CBD" w:rsidRPr="00B17673" w:rsidRDefault="008D6CBD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Alla Alaghbri</w:t>
      </w:r>
      <w:r w:rsidR="00611AC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“Islamic Theology and Ethics”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(incoming Ph.D</w:t>
      </w:r>
      <w:r w:rsidR="005755F9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Student)</w:t>
      </w:r>
    </w:p>
    <w:p w14:paraId="70841738" w14:textId="77777777" w:rsidR="005755F9" w:rsidRPr="00B17673" w:rsidRDefault="005755F9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Levi Marshall</w:t>
      </w:r>
      <w:r w:rsidR="00611AC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“Jewish and Islamic Mysticism”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(incoming Ph.D. Student, Ad-Hoc</w:t>
      </w:r>
      <w:r w:rsidR="00611AC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: Robinson, Casewit, Otten, Fishbane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167BA300" w14:textId="77777777" w:rsidR="00AA642A" w:rsidRPr="00B17673" w:rsidRDefault="00AA642A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02900F5" w14:textId="77777777" w:rsidR="0017240E" w:rsidRPr="00B17673" w:rsidRDefault="0017240E" w:rsidP="00AA642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PH.D. COMMITTEES</w:t>
      </w:r>
    </w:p>
    <w:p w14:paraId="60167531" w14:textId="77777777" w:rsidR="00AA642A" w:rsidRPr="00B17673" w:rsidRDefault="007E6C68" w:rsidP="00AA642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Committee Member</w:t>
      </w:r>
    </w:p>
    <w:p w14:paraId="589ACFDC" w14:textId="77777777" w:rsidR="007E6C68" w:rsidRPr="00B17673" w:rsidRDefault="007E6C68" w:rsidP="00AA642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Divinity School</w:t>
      </w:r>
    </w:p>
    <w:p w14:paraId="46251CD0" w14:textId="77777777" w:rsidR="007E6C68" w:rsidRPr="00B17673" w:rsidRDefault="007E6C68" w:rsidP="00C77345">
      <w:pPr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Elizabeth Anne Sartell, “Mystical Philosophy: Ibn al-ʿArabī’s Lettrist Cosmogony,” Divinity School. Chaired by Michael Sells (Spring 2021).</w:t>
      </w:r>
    </w:p>
    <w:p w14:paraId="18CF3500" w14:textId="77777777" w:rsidR="007E6C68" w:rsidRPr="00B17673" w:rsidRDefault="007E6C68" w:rsidP="00C77345">
      <w:pPr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Ahmed Arafat, “Continuity in the Literary Structure of the Quranic Text: Revisiting the Classical Arabic Tradition,” Divinity School, Chaired by Michael Sells (projected Spring 2022).</w:t>
      </w:r>
    </w:p>
    <w:p w14:paraId="603107E1" w14:textId="77777777" w:rsidR="00AB502F" w:rsidRPr="00B17673" w:rsidRDefault="007E6C68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Izzet Coban, “The Dialectic of Nonbeing: Language, Ontology, and Cosmology in the 9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-14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Century Islamic World,” Chaired by Michael Sells (projected Spring 2022).</w:t>
      </w:r>
    </w:p>
    <w:p w14:paraId="54083C7F" w14:textId="77777777" w:rsidR="00383201" w:rsidRPr="00B17673" w:rsidRDefault="00383201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Alexandra Matthews, “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Kitāb al-fatarāt wa-l-qirānāt: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Astrology, Authority, and Apocalyptic in the Fāṭimid Daʿwa,” Chaired by James Robinson and Paul Walker (admitted to Ph.D. candidacy Winter 2020).</w:t>
      </w:r>
    </w:p>
    <w:p w14:paraId="5B05B458" w14:textId="77777777" w:rsidR="00416859" w:rsidRPr="00B17673" w:rsidRDefault="00416859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4E47681" w14:textId="77777777" w:rsidR="00416859" w:rsidRPr="00B17673" w:rsidRDefault="00416859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Exam Committees</w:t>
      </w:r>
    </w:p>
    <w:p w14:paraId="4BA2E0DE" w14:textId="77777777" w:rsidR="00D46A3F" w:rsidRPr="00E119BE" w:rsidRDefault="00D46A3F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119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Nikhita Mendis</w:t>
      </w:r>
      <w:r w:rsidR="00DB43A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E119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Sufi Literature: Post-15th Century Shādhili Pedagogical Texts (Anthropology, Spring 23)</w:t>
      </w:r>
    </w:p>
    <w:p w14:paraId="429992B8" w14:textId="77777777" w:rsidR="00B3128B" w:rsidRDefault="00B3128B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Reza Hemyari, Early Kalam. (NELC, Spring 22)</w:t>
      </w:r>
    </w:p>
    <w:p w14:paraId="189E702B" w14:textId="77777777" w:rsidR="00C0329D" w:rsidRDefault="00C0329D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Katherine Randazzo, Islamic Intellectual History. (Oral Exam, Department of History).</w:t>
      </w:r>
    </w:p>
    <w:p w14:paraId="1141D480" w14:textId="77777777" w:rsidR="00563E09" w:rsidRPr="00B17673" w:rsidRDefault="00563E09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Magda El-Ghitany, </w:t>
      </w:r>
      <w:r w:rsidR="004931D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IS1 Qurʾanic Studies and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Modern Arabic Literary Criticism in Egypt. Chair</w:t>
      </w:r>
      <w:r w:rsidR="007D6B5E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ed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by Hussein Agrama</w:t>
      </w:r>
      <w:r w:rsidR="004931D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C0329D">
        <w:rPr>
          <w:rFonts w:asciiTheme="majorBidi" w:hAnsiTheme="majorBidi" w:cstheme="majorBidi"/>
          <w:sz w:val="24"/>
          <w:szCs w:val="24"/>
          <w:shd w:val="clear" w:color="auto" w:fill="FFFFFF"/>
        </w:rPr>
        <w:t>Winter</w:t>
      </w:r>
      <w:r w:rsidR="004931D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202</w:t>
      </w:r>
      <w:r w:rsidR="00C0329D">
        <w:rPr>
          <w:rFonts w:asciiTheme="majorBidi" w:hAnsiTheme="majorBidi" w:cstheme="majorBidi"/>
          <w:sz w:val="24"/>
          <w:szCs w:val="24"/>
          <w:shd w:val="clear" w:color="auto" w:fill="FFFFFF"/>
        </w:rPr>
        <w:t>2</w:t>
      </w:r>
      <w:r w:rsidR="004931D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581F2CA" w14:textId="77777777" w:rsidR="00D35C81" w:rsidRPr="00B17673" w:rsidRDefault="002B1C78" w:rsidP="00D35C81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Lien Fina, IS2 Sufi Literature. (Planned Spring 2022)</w:t>
      </w:r>
      <w:r w:rsidR="00D35C81">
        <w:rPr>
          <w:rFonts w:asciiTheme="majorBidi" w:hAnsiTheme="majorBidi" w:cstheme="majorBidi"/>
          <w:sz w:val="24"/>
          <w:szCs w:val="24"/>
          <w:shd w:val="clear" w:color="auto" w:fill="FFFFFF"/>
        </w:rPr>
        <w:t>; co-examiner with Orit Bashkin, Islamic Modernities.</w:t>
      </w:r>
    </w:p>
    <w:p w14:paraId="054C0362" w14:textId="77777777" w:rsidR="002B1C78" w:rsidRPr="00B17673" w:rsidRDefault="002B1C78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Mehmet Emin Gulecyuz, IS2 Sufi Literature; IS6 Ottoman Intellectual History co-examiner (Planned Spring 2021).</w:t>
      </w:r>
    </w:p>
    <w:p w14:paraId="502A6B77" w14:textId="77777777" w:rsidR="002B1C78" w:rsidRPr="00B17673" w:rsidRDefault="002B1C78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Susan Lee, IS2 Sufi Literature; and IS6 Special Topic: Late Antiquity to Medieval Arabic Writers (Co-Examiner with Mark Swanson, Planned Spring 2021).</w:t>
      </w:r>
    </w:p>
    <w:p w14:paraId="06699C29" w14:textId="77777777" w:rsidR="002B1C78" w:rsidRPr="00B17673" w:rsidRDefault="002B1C78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Nicholas Loren</w:t>
      </w:r>
      <w:r w:rsidR="003A4B5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z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 IS1 Qurʾanic Studies (Planned AY 2022-23).</w:t>
      </w:r>
    </w:p>
    <w:p w14:paraId="1C9881E6" w14:textId="77777777" w:rsidR="002B1C78" w:rsidRPr="00B17673" w:rsidRDefault="002B1C78" w:rsidP="00C77345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Rachel Katz, </w:t>
      </w:r>
      <w:r w:rsidR="00DD42AF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IS3 Islamic Philosophy, </w:t>
      </w:r>
      <w:r w:rsidR="00613A4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Anthropology and Sociology of Religions.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(Planned Autumn 2021).</w:t>
      </w:r>
    </w:p>
    <w:p w14:paraId="21BC2674" w14:textId="77777777" w:rsidR="00AB502F" w:rsidRPr="00B17673" w:rsidRDefault="00563E09" w:rsidP="00C77345">
      <w:pPr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Adi Shiran, </w:t>
      </w:r>
      <w:r w:rsidR="00DD42AF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IS6 </w:t>
      </w:r>
      <w:r w:rsidR="00416859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Islamic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Theology. </w:t>
      </w:r>
      <w:r w:rsidR="00DD42AF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History of Judaism.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Chaired by James Robinson</w:t>
      </w:r>
      <w:r w:rsidR="00416859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(Winter 2021)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4A1BF812" w14:textId="77777777" w:rsidR="00CF3288" w:rsidRPr="00B17673" w:rsidRDefault="00CF3288" w:rsidP="00C77345">
      <w:pPr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Rachel Katz, </w:t>
      </w:r>
      <w:r w:rsidR="00613A4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IS3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Islamic Philosophy. </w:t>
      </w:r>
      <w:r w:rsidR="00DD42AF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History of Judaism. </w:t>
      </w:r>
      <w:r w:rsidR="00C84760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Chaired by James Robinson.</w:t>
      </w:r>
      <w:r w:rsidR="00613A43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(Planned Autumn 2021).</w:t>
      </w:r>
    </w:p>
    <w:p w14:paraId="2E08B2C4" w14:textId="77777777" w:rsidR="00C77345" w:rsidRPr="00B17673" w:rsidRDefault="00C77345" w:rsidP="00C77345">
      <w:pPr>
        <w:spacing w:after="0" w:line="240" w:lineRule="auto"/>
        <w:ind w:left="180" w:hanging="18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EBED615" w14:textId="77777777" w:rsidR="007E6C68" w:rsidRPr="00B17673" w:rsidRDefault="007E6C68" w:rsidP="000845EB">
      <w:pPr>
        <w:spacing w:after="0"/>
        <w:ind w:left="180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Committee on Social Thought</w:t>
      </w:r>
    </w:p>
    <w:p w14:paraId="1A27A50B" w14:textId="77777777" w:rsidR="007E6C68" w:rsidRDefault="007E6C68" w:rsidP="00287A29">
      <w:pPr>
        <w:ind w:left="567" w:hanging="567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Daniel Walting, “The Dearest Desire: Philosophy and Islam in The Book of Ibn Tūmart,” Chaired by David Nirenberg (Spring 2021).</w:t>
      </w:r>
    </w:p>
    <w:p w14:paraId="7DF3606C" w14:textId="77777777" w:rsidR="00D71108" w:rsidRDefault="00D71108" w:rsidP="000845EB">
      <w:pPr>
        <w:spacing w:after="0"/>
        <w:ind w:left="180"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CC70FBC" w14:textId="77777777" w:rsidR="00D71108" w:rsidRDefault="00D71108" w:rsidP="000845EB">
      <w:pPr>
        <w:spacing w:after="0"/>
        <w:ind w:left="180"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BB38CEA" w14:textId="77777777" w:rsidR="00D71108" w:rsidRDefault="00D71108" w:rsidP="000845EB">
      <w:pPr>
        <w:spacing w:after="0"/>
        <w:ind w:left="180" w:hanging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231E352" w14:textId="77777777" w:rsidR="007E6C68" w:rsidRPr="00B17673" w:rsidRDefault="007E6C68" w:rsidP="000845EB">
      <w:pPr>
        <w:spacing w:after="0"/>
        <w:ind w:left="180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South Asian Languages and Civilizations</w:t>
      </w:r>
    </w:p>
    <w:p w14:paraId="3EEA936F" w14:textId="77777777" w:rsidR="007E6C68" w:rsidRPr="00B17673" w:rsidRDefault="007E6C68" w:rsidP="00AA642A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Daniel Morgan, “</w:t>
      </w:r>
      <w:r w:rsidRPr="00B17673">
        <w:rPr>
          <w:rFonts w:asciiTheme="majorBidi" w:hAnsiTheme="majorBidi" w:cstheme="majorBidi"/>
          <w:color w:val="000000" w:themeColor="text1"/>
          <w:sz w:val="24"/>
          <w:szCs w:val="24"/>
        </w:rPr>
        <w:t>Spokesman of the Unseen World: Shāh Walī Allāh, Islamic Reform and Applied Cosmology In Late-Mughal Delhi</w:t>
      </w:r>
      <w:r w:rsidRPr="00B17673">
        <w:rPr>
          <w:rFonts w:asciiTheme="majorBidi" w:hAnsiTheme="majorBidi" w:cstheme="majorBidi"/>
          <w:sz w:val="24"/>
          <w:szCs w:val="24"/>
        </w:rPr>
        <w:t>,” Department of South Asian Languages and Civilizations. Chaired by Muzaffar Alam (Winter 2020).</w:t>
      </w:r>
    </w:p>
    <w:p w14:paraId="4826F093" w14:textId="77777777" w:rsidR="007E6C68" w:rsidRPr="00B17673" w:rsidRDefault="007E6C68" w:rsidP="007E6C68">
      <w:pPr>
        <w:widowControl w:val="0"/>
        <w:autoSpaceDE w:val="0"/>
        <w:autoSpaceDN w:val="0"/>
        <w:adjustRightInd w:val="0"/>
        <w:spacing w:after="0" w:line="240" w:lineRule="auto"/>
        <w:ind w:left="180" w:right="76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Near Eastern Languages and Civilizations</w:t>
      </w:r>
    </w:p>
    <w:p w14:paraId="18E81CC8" w14:textId="77777777" w:rsidR="007E6C68" w:rsidRPr="00B17673" w:rsidRDefault="007E6C68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Kyle Wynter-Stoner, “The Maḥmūdīyah: Reconstructing the Institutional and Intellectual History of a Madrasa Library in Mamluk Egypt,” Chaired by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Ahmed El Shamsy (projected Spring 2022).</w:t>
      </w:r>
    </w:p>
    <w:p w14:paraId="1BA4F548" w14:textId="77777777" w:rsidR="001762C9" w:rsidRPr="00B17673" w:rsidRDefault="001762C9" w:rsidP="007E6C68">
      <w:pPr>
        <w:widowControl w:val="0"/>
        <w:autoSpaceDE w:val="0"/>
        <w:autoSpaceDN w:val="0"/>
        <w:adjustRightInd w:val="0"/>
        <w:spacing w:after="0" w:line="240" w:lineRule="auto"/>
        <w:ind w:left="180" w:right="76" w:hanging="18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2628FB8" w14:textId="77777777" w:rsidR="00EC0C05" w:rsidRPr="00B17673" w:rsidRDefault="00EC0C05" w:rsidP="007E6C68">
      <w:pPr>
        <w:widowControl w:val="0"/>
        <w:autoSpaceDE w:val="0"/>
        <w:autoSpaceDN w:val="0"/>
        <w:adjustRightInd w:val="0"/>
        <w:spacing w:after="0" w:line="240" w:lineRule="auto"/>
        <w:ind w:left="180" w:right="76" w:hanging="18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History Department</w:t>
      </w:r>
    </w:p>
    <w:p w14:paraId="3A30410A" w14:textId="77777777" w:rsidR="007E6C68" w:rsidRPr="00B17673" w:rsidRDefault="007E6C68" w:rsidP="00287A29">
      <w:pPr>
        <w:widowControl w:val="0"/>
        <w:autoSpaceDE w:val="0"/>
        <w:autoSpaceDN w:val="0"/>
        <w:adjustRightInd w:val="0"/>
        <w:spacing w:after="0" w:line="240" w:lineRule="auto"/>
        <w:ind w:left="567" w:right="76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Alexa Herlands</w:t>
      </w:r>
      <w:r w:rsidR="00EC0C05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Race and Medieval Islamic Geography. Oral Qualifying Exams. Chaired by David Nirenberg.</w:t>
      </w:r>
    </w:p>
    <w:p w14:paraId="683BE323" w14:textId="77777777" w:rsidR="0017240E" w:rsidRPr="00B17673" w:rsidRDefault="0017240E" w:rsidP="005D271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C85B2FE" w14:textId="77777777" w:rsidR="0017240E" w:rsidRPr="00B17673" w:rsidRDefault="001762C9" w:rsidP="005D27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M.DIV. </w:t>
      </w:r>
      <w:r w:rsidR="0017240E" w:rsidRPr="00B17673">
        <w:rPr>
          <w:rFonts w:asciiTheme="majorBidi" w:hAnsiTheme="majorBidi" w:cstheme="majorBidi"/>
          <w:b/>
          <w:bCs/>
          <w:sz w:val="24"/>
          <w:szCs w:val="24"/>
        </w:rPr>
        <w:t>COMMITTEES</w:t>
      </w:r>
    </w:p>
    <w:p w14:paraId="1030AF17" w14:textId="77777777" w:rsidR="0017240E" w:rsidRPr="00B17673" w:rsidRDefault="001762C9" w:rsidP="005D27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Senior </w:t>
      </w:r>
      <w:r w:rsidR="0017240E"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Thesis Director</w:t>
      </w:r>
    </w:p>
    <w:p w14:paraId="36B9BFA7" w14:textId="77777777" w:rsidR="00DA167C" w:rsidRPr="00B17673" w:rsidRDefault="00DA167C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Nora Zaki “</w:t>
      </w:r>
      <w:r w:rsidR="0040557B" w:rsidRPr="00B17673">
        <w:rPr>
          <w:rFonts w:asciiTheme="majorBidi" w:hAnsiTheme="majorBidi" w:cstheme="majorBidi"/>
          <w:sz w:val="24"/>
          <w:szCs w:val="24"/>
        </w:rPr>
        <w:t>‘</w:t>
      </w:r>
      <w:r w:rsidRPr="00B17673">
        <w:rPr>
          <w:rFonts w:asciiTheme="majorBidi" w:hAnsiTheme="majorBidi" w:cstheme="majorBidi"/>
          <w:sz w:val="24"/>
          <w:szCs w:val="24"/>
        </w:rPr>
        <w:t>Are hearts not at peace in the remembrance of God?’ An anthropology for spiritual care in a Sufi order</w:t>
      </w:r>
      <w:r w:rsidR="001762C9"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>” (</w:t>
      </w:r>
      <w:r w:rsidR="001762C9" w:rsidRPr="00B17673">
        <w:rPr>
          <w:rFonts w:asciiTheme="majorBidi" w:hAnsiTheme="majorBidi" w:cstheme="majorBidi"/>
          <w:sz w:val="24"/>
          <w:szCs w:val="24"/>
        </w:rPr>
        <w:t xml:space="preserve">Spring </w:t>
      </w:r>
      <w:r w:rsidRPr="00B17673">
        <w:rPr>
          <w:rFonts w:asciiTheme="majorBidi" w:hAnsiTheme="majorBidi" w:cstheme="majorBidi"/>
          <w:sz w:val="24"/>
          <w:szCs w:val="24"/>
        </w:rPr>
        <w:t>2018)</w:t>
      </w:r>
      <w:r w:rsidR="001762C9" w:rsidRPr="00B17673">
        <w:rPr>
          <w:rFonts w:asciiTheme="majorBidi" w:hAnsiTheme="majorBidi" w:cstheme="majorBidi"/>
          <w:sz w:val="24"/>
          <w:szCs w:val="24"/>
        </w:rPr>
        <w:t>.</w:t>
      </w:r>
    </w:p>
    <w:p w14:paraId="0EFA2949" w14:textId="77777777" w:rsidR="00DA167C" w:rsidRPr="00B17673" w:rsidRDefault="00DA167C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Maher Alhaj, “On the Halalizing of Queer Sexualizing: Between Neoliberalism and Ahl as-Sunna wa</w:t>
      </w:r>
      <w:r w:rsidR="001762C9" w:rsidRPr="00B17673">
        <w:rPr>
          <w:rFonts w:asciiTheme="majorBidi" w:hAnsiTheme="majorBidi" w:cstheme="majorBidi"/>
          <w:sz w:val="24"/>
          <w:szCs w:val="24"/>
        </w:rPr>
        <w:t>’</w:t>
      </w:r>
      <w:r w:rsidRPr="00B17673">
        <w:rPr>
          <w:rFonts w:asciiTheme="majorBidi" w:hAnsiTheme="majorBidi" w:cstheme="majorBidi"/>
          <w:sz w:val="24"/>
          <w:szCs w:val="24"/>
        </w:rPr>
        <w:t>l-Jamāʿah at the Onset of the twenty-First Century</w:t>
      </w:r>
      <w:r w:rsidR="001762C9"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>” (</w:t>
      </w:r>
      <w:r w:rsidR="001762C9" w:rsidRPr="00B17673">
        <w:rPr>
          <w:rFonts w:asciiTheme="majorBidi" w:hAnsiTheme="majorBidi" w:cstheme="majorBidi"/>
          <w:sz w:val="24"/>
          <w:szCs w:val="24"/>
        </w:rPr>
        <w:t>Spring</w:t>
      </w:r>
      <w:r w:rsidR="0030761A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2020)</w:t>
      </w:r>
      <w:r w:rsidR="001762C9" w:rsidRPr="00B17673">
        <w:rPr>
          <w:rFonts w:asciiTheme="majorBidi" w:hAnsiTheme="majorBidi" w:cstheme="majorBidi"/>
          <w:sz w:val="24"/>
          <w:szCs w:val="24"/>
        </w:rPr>
        <w:t>.</w:t>
      </w:r>
    </w:p>
    <w:p w14:paraId="2E0E912A" w14:textId="77777777" w:rsidR="005D2718" w:rsidRPr="00B17673" w:rsidRDefault="00DA167C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Kate </w:t>
      </w:r>
      <w:r w:rsidR="005D2718" w:rsidRPr="00B17673">
        <w:rPr>
          <w:rFonts w:asciiTheme="majorBidi" w:hAnsiTheme="majorBidi" w:cstheme="majorBidi"/>
          <w:sz w:val="24"/>
          <w:szCs w:val="24"/>
        </w:rPr>
        <w:t>Bridges-Lyman</w:t>
      </w:r>
      <w:r w:rsidRPr="00B17673">
        <w:rPr>
          <w:rFonts w:asciiTheme="majorBidi" w:hAnsiTheme="majorBidi" w:cstheme="majorBidi"/>
          <w:sz w:val="24"/>
          <w:szCs w:val="24"/>
        </w:rPr>
        <w:t>, “</w:t>
      </w:r>
      <w:r w:rsidRPr="00B17673">
        <w:rPr>
          <w:rFonts w:asciiTheme="majorBidi" w:hAnsiTheme="majorBidi" w:cstheme="majorBidi"/>
          <w:color w:val="000000"/>
          <w:sz w:val="24"/>
          <w:szCs w:val="24"/>
        </w:rPr>
        <w:t xml:space="preserve">How (Not) To Have Patience: Practical Theology &amp; </w:t>
      </w:r>
      <w:r w:rsidRPr="00B17673">
        <w:rPr>
          <w:rFonts w:asciiTheme="majorBidi" w:hAnsiTheme="majorBidi" w:cstheme="majorBidi"/>
          <w:i/>
          <w:iCs/>
          <w:color w:val="000000"/>
          <w:sz w:val="24"/>
          <w:szCs w:val="24"/>
        </w:rPr>
        <w:t>Ṣabr</w:t>
      </w:r>
      <w:r w:rsidR="001762C9" w:rsidRPr="00B17673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B17673">
        <w:rPr>
          <w:rFonts w:asciiTheme="majorBidi" w:hAnsiTheme="majorBidi" w:cstheme="majorBidi"/>
          <w:color w:val="000000"/>
          <w:sz w:val="24"/>
          <w:szCs w:val="24"/>
        </w:rPr>
        <w:t>” (</w:t>
      </w:r>
      <w:r w:rsidR="00D15A27">
        <w:rPr>
          <w:rFonts w:asciiTheme="majorBidi" w:hAnsiTheme="majorBidi" w:cstheme="majorBidi"/>
          <w:color w:val="000000"/>
          <w:sz w:val="24"/>
          <w:szCs w:val="24"/>
        </w:rPr>
        <w:t>Autumn</w:t>
      </w:r>
      <w:r w:rsidR="001762C9" w:rsidRPr="00B1767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color w:val="000000"/>
          <w:sz w:val="24"/>
          <w:szCs w:val="24"/>
        </w:rPr>
        <w:t>2021)</w:t>
      </w:r>
      <w:r w:rsidR="001762C9" w:rsidRPr="00B1767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7FE3C235" w14:textId="77777777" w:rsidR="00DA167C" w:rsidRPr="00B17673" w:rsidRDefault="00DA167C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Ariz Saleem, “Abū Bakr al-Shiblī: Expanding Horizons of Self-Understanding</w:t>
      </w:r>
      <w:r w:rsidR="001762C9"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>” (</w:t>
      </w:r>
      <w:r w:rsidR="001762C9" w:rsidRPr="00B17673">
        <w:rPr>
          <w:rFonts w:asciiTheme="majorBidi" w:hAnsiTheme="majorBidi" w:cstheme="majorBidi"/>
          <w:sz w:val="24"/>
          <w:szCs w:val="24"/>
        </w:rPr>
        <w:t xml:space="preserve">expected to complete in </w:t>
      </w:r>
      <w:r w:rsidRPr="00B17673">
        <w:rPr>
          <w:rFonts w:asciiTheme="majorBidi" w:hAnsiTheme="majorBidi" w:cstheme="majorBidi"/>
          <w:sz w:val="24"/>
          <w:szCs w:val="24"/>
        </w:rPr>
        <w:t>2021)</w:t>
      </w:r>
      <w:r w:rsidR="001762C9" w:rsidRPr="00B17673">
        <w:rPr>
          <w:rFonts w:asciiTheme="majorBidi" w:hAnsiTheme="majorBidi" w:cstheme="majorBidi"/>
          <w:sz w:val="24"/>
          <w:szCs w:val="24"/>
        </w:rPr>
        <w:t>.</w:t>
      </w:r>
    </w:p>
    <w:p w14:paraId="5F9E762B" w14:textId="77777777" w:rsidR="00BD3AEF" w:rsidRPr="00B17673" w:rsidRDefault="00BD3AEF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Dina Rehab</w:t>
      </w:r>
      <w:r w:rsidR="001762C9" w:rsidRPr="00B17673">
        <w:rPr>
          <w:rFonts w:asciiTheme="majorBidi" w:hAnsiTheme="majorBidi" w:cstheme="majorBidi"/>
          <w:sz w:val="24"/>
          <w:szCs w:val="24"/>
        </w:rPr>
        <w:t>, “Spiritual Development and Divine Proximity in the Islamic Tradition,” (expected to complete in 2022).</w:t>
      </w:r>
    </w:p>
    <w:p w14:paraId="5D2846D5" w14:textId="77777777" w:rsidR="003A4B55" w:rsidRPr="00B17673" w:rsidRDefault="003A4B55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Arshan Khalid, Living Sufism in the United States.</w:t>
      </w:r>
    </w:p>
    <w:p w14:paraId="6D3232D7" w14:textId="77777777" w:rsidR="007C2EFA" w:rsidRPr="00B17673" w:rsidRDefault="007C2EFA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lastRenderedPageBreak/>
        <w:t>Amatunoor Frederickson, 2019.</w:t>
      </w:r>
    </w:p>
    <w:p w14:paraId="39D55DAA" w14:textId="77777777" w:rsidR="007C2EFA" w:rsidRDefault="007C2EFA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Fathima Noohu</w:t>
      </w:r>
      <w:r w:rsidR="003A4B55" w:rsidRPr="00B17673">
        <w:rPr>
          <w:rFonts w:asciiTheme="majorBidi" w:hAnsiTheme="majorBidi" w:cstheme="majorBidi"/>
          <w:sz w:val="24"/>
          <w:szCs w:val="24"/>
        </w:rPr>
        <w:t>, Salman Ahmad Safir</w:t>
      </w:r>
    </w:p>
    <w:p w14:paraId="49770A77" w14:textId="77777777" w:rsidR="004534B0" w:rsidRPr="004534B0" w:rsidRDefault="004534B0" w:rsidP="004534B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534B0">
        <w:rPr>
          <w:rFonts w:asciiTheme="majorBidi" w:hAnsiTheme="majorBidi" w:cstheme="majorBidi"/>
          <w:b/>
          <w:bCs/>
          <w:sz w:val="24"/>
          <w:szCs w:val="24"/>
        </w:rPr>
        <w:t>MAPH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Thesis Advisor</w:t>
      </w:r>
    </w:p>
    <w:p w14:paraId="76D94A8C" w14:textId="77777777" w:rsidR="004534B0" w:rsidRPr="00B17673" w:rsidRDefault="004534B0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Mirza Hamza Baig, “The Life and Legal Methodology of Ibn al-Humām (d. 861/1457),” (2022).</w:t>
      </w:r>
    </w:p>
    <w:p w14:paraId="090DDC77" w14:textId="77777777" w:rsidR="009017EF" w:rsidRPr="00B17673" w:rsidRDefault="009017EF" w:rsidP="0027576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M.A. </w:t>
      </w:r>
      <w:r w:rsidR="00275768" w:rsidRPr="00B17673">
        <w:rPr>
          <w:rFonts w:asciiTheme="majorBidi" w:hAnsiTheme="majorBidi" w:cstheme="majorBidi"/>
          <w:b/>
          <w:bCs/>
          <w:sz w:val="24"/>
          <w:szCs w:val="24"/>
        </w:rPr>
        <w:t>THES</w:t>
      </w:r>
      <w:r w:rsidR="00385024"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75768" w:rsidRPr="00B1767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385024"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 READER</w:t>
      </w:r>
    </w:p>
    <w:p w14:paraId="73CF8197" w14:textId="77777777" w:rsidR="009017EF" w:rsidRDefault="00CF043A" w:rsidP="000845EB">
      <w:pPr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John Burden, </w:t>
      </w:r>
      <w:r w:rsidR="00275768" w:rsidRPr="00B17673">
        <w:rPr>
          <w:rFonts w:asciiTheme="majorBidi" w:hAnsiTheme="majorBidi" w:cstheme="majorBidi"/>
          <w:sz w:val="24"/>
          <w:szCs w:val="24"/>
        </w:rPr>
        <w:t xml:space="preserve">“Towards an Understanding of the </w:t>
      </w:r>
      <w:r w:rsidR="00275768" w:rsidRPr="00B17673">
        <w:rPr>
          <w:rFonts w:asciiTheme="majorBidi" w:hAnsiTheme="majorBidi" w:cstheme="majorBidi"/>
          <w:i/>
          <w:iCs/>
          <w:sz w:val="24"/>
          <w:szCs w:val="24"/>
        </w:rPr>
        <w:t>Qawāʿid Fiqhiyya</w:t>
      </w:r>
      <w:r w:rsidR="00275768" w:rsidRPr="00B17673">
        <w:rPr>
          <w:rFonts w:asciiTheme="majorBidi" w:hAnsiTheme="majorBidi" w:cstheme="majorBidi"/>
          <w:sz w:val="24"/>
          <w:szCs w:val="24"/>
        </w:rPr>
        <w:t xml:space="preserve"> as General Rules of Law,” First Reader: Ahmed El Shamsy</w:t>
      </w:r>
      <w:r w:rsidR="000A60AA" w:rsidRPr="00B17673">
        <w:rPr>
          <w:rFonts w:asciiTheme="majorBidi" w:hAnsiTheme="majorBidi" w:cstheme="majorBidi"/>
          <w:sz w:val="24"/>
          <w:szCs w:val="24"/>
        </w:rPr>
        <w:t>, NELC</w:t>
      </w:r>
      <w:r w:rsidR="00275768" w:rsidRPr="00B17673">
        <w:rPr>
          <w:rFonts w:asciiTheme="majorBidi" w:hAnsiTheme="majorBidi" w:cstheme="majorBidi"/>
          <w:sz w:val="24"/>
          <w:szCs w:val="24"/>
        </w:rPr>
        <w:t>.</w:t>
      </w:r>
    </w:p>
    <w:p w14:paraId="7AAB7F2E" w14:textId="77777777" w:rsidR="004534B0" w:rsidRDefault="004534B0" w:rsidP="000845EB">
      <w:pPr>
        <w:rPr>
          <w:rFonts w:asciiTheme="majorBidi" w:hAnsiTheme="majorBidi" w:cstheme="majorBidi"/>
          <w:sz w:val="24"/>
          <w:szCs w:val="24"/>
        </w:rPr>
      </w:pPr>
    </w:p>
    <w:p w14:paraId="203AF555" w14:textId="77777777" w:rsidR="004534B0" w:rsidRPr="004534B0" w:rsidRDefault="004534B0" w:rsidP="000845E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0E28DD5" w14:textId="77777777" w:rsidR="004534B0" w:rsidRPr="004534B0" w:rsidRDefault="004534B0" w:rsidP="000845EB">
      <w:pPr>
        <w:rPr>
          <w:rFonts w:asciiTheme="majorBidi" w:hAnsiTheme="majorBidi" w:cstheme="majorBidi"/>
          <w:sz w:val="24"/>
          <w:szCs w:val="24"/>
        </w:rPr>
      </w:pPr>
    </w:p>
    <w:p w14:paraId="5E67D096" w14:textId="77777777" w:rsidR="00AA642A" w:rsidRPr="00B17673" w:rsidRDefault="00AA642A" w:rsidP="000845EB">
      <w:pPr>
        <w:rPr>
          <w:rFonts w:asciiTheme="majorBidi" w:hAnsiTheme="majorBidi" w:cstheme="majorBidi"/>
          <w:sz w:val="24"/>
          <w:szCs w:val="24"/>
        </w:rPr>
      </w:pPr>
    </w:p>
    <w:p w14:paraId="4FB9EAC6" w14:textId="77777777" w:rsidR="003C702B" w:rsidRPr="00B17673" w:rsidRDefault="003C702B" w:rsidP="003C702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M.A. Advisees</w:t>
      </w:r>
    </w:p>
    <w:p w14:paraId="2A70976E" w14:textId="77777777" w:rsidR="00B8687B" w:rsidRPr="00B17673" w:rsidRDefault="00B8687B" w:rsidP="003C702B">
      <w:pPr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Admitted 2016</w:t>
      </w:r>
      <w:r w:rsidR="00A86BD7" w:rsidRPr="00B17673">
        <w:rPr>
          <w:rFonts w:asciiTheme="majorBidi" w:hAnsiTheme="majorBidi" w:cstheme="majorBidi"/>
          <w:sz w:val="24"/>
          <w:szCs w:val="24"/>
        </w:rPr>
        <w:t>-</w:t>
      </w:r>
      <w:r w:rsidR="00230E45" w:rsidRPr="00B17673">
        <w:rPr>
          <w:rFonts w:asciiTheme="majorBidi" w:hAnsiTheme="majorBidi" w:cstheme="majorBidi"/>
          <w:sz w:val="24"/>
          <w:szCs w:val="24"/>
        </w:rPr>
        <w:t>20</w:t>
      </w:r>
      <w:r w:rsidR="00A86BD7" w:rsidRPr="00B17673">
        <w:rPr>
          <w:rFonts w:asciiTheme="majorBidi" w:hAnsiTheme="majorBidi" w:cstheme="majorBidi"/>
          <w:sz w:val="24"/>
          <w:szCs w:val="24"/>
        </w:rPr>
        <w:t>17</w:t>
      </w:r>
      <w:r w:rsidRPr="00B17673">
        <w:rPr>
          <w:rFonts w:asciiTheme="majorBidi" w:hAnsiTheme="majorBidi" w:cstheme="majorBidi"/>
          <w:sz w:val="24"/>
          <w:szCs w:val="24"/>
        </w:rPr>
        <w:t>: Clay Lemar</w:t>
      </w:r>
      <w:r w:rsidR="00A86BD7" w:rsidRPr="00B17673">
        <w:rPr>
          <w:rFonts w:asciiTheme="majorBidi" w:hAnsiTheme="majorBidi" w:cstheme="majorBidi"/>
          <w:sz w:val="24"/>
          <w:szCs w:val="24"/>
        </w:rPr>
        <w:t>, Wayel Azmeh, Austin Pitts</w:t>
      </w:r>
    </w:p>
    <w:p w14:paraId="3C6E2736" w14:textId="77777777" w:rsidR="00B8687B" w:rsidRPr="00B17673" w:rsidRDefault="00B8687B" w:rsidP="00B8687B">
      <w:pPr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Admitted 2018: </w:t>
      </w:r>
      <w:r w:rsidR="003A4B55" w:rsidRPr="00B17673">
        <w:rPr>
          <w:rFonts w:asciiTheme="majorBidi" w:hAnsiTheme="majorBidi" w:cstheme="majorBidi"/>
          <w:sz w:val="24"/>
          <w:szCs w:val="24"/>
        </w:rPr>
        <w:t xml:space="preserve">Sawyer French, </w:t>
      </w:r>
      <w:r w:rsidRPr="00B17673">
        <w:rPr>
          <w:rFonts w:asciiTheme="majorBidi" w:hAnsiTheme="majorBidi" w:cstheme="majorBidi"/>
          <w:sz w:val="24"/>
          <w:szCs w:val="24"/>
        </w:rPr>
        <w:t xml:space="preserve">Abdurrahman Muhammad, Afifa Rahman, </w:t>
      </w:r>
      <w:r w:rsidR="009E1C33" w:rsidRPr="00B17673">
        <w:rPr>
          <w:rFonts w:asciiTheme="majorBidi" w:hAnsiTheme="majorBidi" w:cstheme="majorBidi"/>
          <w:sz w:val="24"/>
          <w:szCs w:val="24"/>
        </w:rPr>
        <w:t>Malik Ashar, Ashar Malik</w:t>
      </w:r>
    </w:p>
    <w:p w14:paraId="68E30AB2" w14:textId="77777777" w:rsidR="00B8687B" w:rsidRPr="00B17673" w:rsidRDefault="00B8687B" w:rsidP="00B8687B">
      <w:pPr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Admitted 2019: Alla Alaghbri, Navid Amiri, Christian Andrewsen </w:t>
      </w:r>
    </w:p>
    <w:p w14:paraId="691E44D3" w14:textId="77777777" w:rsidR="00B8687B" w:rsidRPr="00B17673" w:rsidRDefault="00B8687B" w:rsidP="00B8687B">
      <w:pPr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Admitted 2020: Sarah Tate Chambers, Raza Baqai, Julide Iye, Muhammad Talha, Nathan Wood</w:t>
      </w:r>
    </w:p>
    <w:p w14:paraId="49433DA6" w14:textId="77777777" w:rsidR="009017EF" w:rsidRPr="00B17673" w:rsidRDefault="009017EF" w:rsidP="005D27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B.A. COMMITTEES</w:t>
      </w:r>
    </w:p>
    <w:p w14:paraId="33A0F1D5" w14:textId="77777777" w:rsidR="005D2718" w:rsidRPr="00B17673" w:rsidRDefault="005D2718" w:rsidP="005D2718">
      <w:pPr>
        <w:rPr>
          <w:rFonts w:asciiTheme="majorBidi" w:hAnsiTheme="majorBidi" w:cstheme="majorBidi"/>
          <w:i/>
          <w:i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Thesis</w:t>
      </w:r>
      <w:r w:rsidR="001762C9"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Adviser</w:t>
      </w:r>
    </w:p>
    <w:p w14:paraId="406A3AC4" w14:textId="77777777" w:rsidR="005D2718" w:rsidRPr="00B17673" w:rsidRDefault="005D2718" w:rsidP="001762C9">
      <w:pPr>
        <w:ind w:left="142" w:hanging="142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Saloni Jaiswal, “The Notion of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Tawḥīd</w:t>
      </w:r>
      <w:r w:rsidRPr="00B17673">
        <w:rPr>
          <w:rFonts w:asciiTheme="majorBidi" w:hAnsiTheme="majorBidi" w:cstheme="majorBidi"/>
          <w:sz w:val="24"/>
          <w:szCs w:val="24"/>
        </w:rPr>
        <w:t xml:space="preserve"> Accordig to Abū l-Qāsim b. Muḥammad al-Junayd in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Rasāʾil al-Junayd</w:t>
      </w:r>
      <w:r w:rsidRPr="00B17673">
        <w:rPr>
          <w:rFonts w:asciiTheme="majorBidi" w:hAnsiTheme="majorBidi" w:cstheme="majorBidi"/>
          <w:sz w:val="24"/>
          <w:szCs w:val="24"/>
        </w:rPr>
        <w:t xml:space="preserve">: The Relationship Between Human and Divine Attributes in Attaining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Tawḥīd</w:t>
      </w:r>
      <w:r w:rsidRPr="00B17673">
        <w:rPr>
          <w:rFonts w:asciiTheme="majorBidi" w:hAnsiTheme="majorBidi" w:cstheme="majorBidi"/>
          <w:sz w:val="24"/>
          <w:szCs w:val="24"/>
        </w:rPr>
        <w:t>,”</w:t>
      </w:r>
      <w:r w:rsidR="001762C9" w:rsidRPr="00B17673">
        <w:rPr>
          <w:rFonts w:asciiTheme="majorBidi" w:hAnsiTheme="majorBidi" w:cstheme="majorBidi"/>
          <w:sz w:val="24"/>
          <w:szCs w:val="24"/>
        </w:rPr>
        <w:t xml:space="preserve"> (Spring</w:t>
      </w:r>
      <w:r w:rsidRPr="00B17673">
        <w:rPr>
          <w:rFonts w:asciiTheme="majorBidi" w:hAnsiTheme="majorBidi" w:cstheme="majorBidi"/>
          <w:sz w:val="24"/>
          <w:szCs w:val="24"/>
        </w:rPr>
        <w:t>, 2020</w:t>
      </w:r>
      <w:r w:rsidR="001762C9"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z w:val="24"/>
          <w:szCs w:val="24"/>
        </w:rPr>
        <w:t>.</w:t>
      </w:r>
      <w:r w:rsidR="000A60AA"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="008D6CBD" w:rsidRPr="00B17673">
        <w:rPr>
          <w:rFonts w:asciiTheme="majorBidi" w:hAnsiTheme="majorBidi" w:cstheme="majorBidi"/>
          <w:sz w:val="24"/>
          <w:szCs w:val="24"/>
        </w:rPr>
        <w:t>Near Eastern Languages and Civilizations</w:t>
      </w:r>
      <w:r w:rsidR="00290983" w:rsidRPr="00B17673">
        <w:rPr>
          <w:rFonts w:asciiTheme="majorBidi" w:hAnsiTheme="majorBidi" w:cstheme="majorBidi"/>
          <w:sz w:val="24"/>
          <w:szCs w:val="24"/>
        </w:rPr>
        <w:t>.</w:t>
      </w:r>
    </w:p>
    <w:p w14:paraId="465D487F" w14:textId="77777777" w:rsidR="005D2718" w:rsidRPr="00B17673" w:rsidRDefault="005D2718" w:rsidP="005D27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REFEREE SERVICE</w:t>
      </w:r>
    </w:p>
    <w:p w14:paraId="03B2FB12" w14:textId="77777777" w:rsidR="00154408" w:rsidRPr="00071847" w:rsidRDefault="00154408" w:rsidP="005D2718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71847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Estudios Árabes e Islámicos</w:t>
      </w:r>
      <w:r w:rsidRPr="000718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, </w:t>
      </w:r>
      <w:r w:rsidRPr="00071847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Fuentes Arábico-Hispanas</w:t>
      </w:r>
      <w:r w:rsidRPr="000718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, </w:t>
      </w:r>
      <w:r w:rsidRPr="00071847">
        <w:rPr>
          <w:rFonts w:asciiTheme="majorBidi" w:hAnsiTheme="majorBidi" w:cstheme="majorBidi"/>
          <w:sz w:val="24"/>
          <w:szCs w:val="24"/>
          <w:shd w:val="clear" w:color="auto" w:fill="FFFFFF"/>
        </w:rPr>
        <w:t>CSIS</w:t>
      </w:r>
    </w:p>
    <w:p w14:paraId="0456873B" w14:textId="77777777" w:rsidR="005D2718" w:rsidRPr="00B17673" w:rsidRDefault="005D2718" w:rsidP="005D2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Edinburgh University Press</w:t>
      </w:r>
    </w:p>
    <w:p w14:paraId="068EA3ED" w14:textId="77777777" w:rsidR="005D2718" w:rsidRPr="00B17673" w:rsidRDefault="005D2718" w:rsidP="005D2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B</w:t>
      </w:r>
      <w:r w:rsidR="00BD3AEF"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ill</w:t>
      </w:r>
    </w:p>
    <w:p w14:paraId="29336522" w14:textId="77777777" w:rsidR="005D2718" w:rsidRPr="00B17673" w:rsidRDefault="005D2718" w:rsidP="005D2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Journal of Religion</w:t>
      </w:r>
    </w:p>
    <w:p w14:paraId="33BB9F5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 w:right="66" w:hanging="298"/>
        <w:jc w:val="both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position w:val="-1"/>
          <w:sz w:val="24"/>
          <w:szCs w:val="24"/>
        </w:rPr>
        <w:lastRenderedPageBreak/>
        <w:t>Arabica</w:t>
      </w:r>
    </w:p>
    <w:p w14:paraId="3FDDC712" w14:textId="77777777" w:rsidR="003A16AE" w:rsidRPr="00B17673" w:rsidRDefault="003A16AE" w:rsidP="005D2718">
      <w:pPr>
        <w:widowControl w:val="0"/>
        <w:autoSpaceDE w:val="0"/>
        <w:autoSpaceDN w:val="0"/>
        <w:adjustRightInd w:val="0"/>
        <w:spacing w:after="0" w:line="240" w:lineRule="auto"/>
        <w:ind w:left="298" w:right="66" w:hanging="298"/>
        <w:jc w:val="both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position w:val="-1"/>
          <w:sz w:val="24"/>
          <w:szCs w:val="24"/>
        </w:rPr>
        <w:t>Journal of Islamic Ethics</w:t>
      </w:r>
    </w:p>
    <w:p w14:paraId="3A2AC2EC" w14:textId="77777777" w:rsidR="003A16AE" w:rsidRPr="00B17673" w:rsidRDefault="003A16AE" w:rsidP="005D2718">
      <w:pPr>
        <w:widowControl w:val="0"/>
        <w:autoSpaceDE w:val="0"/>
        <w:autoSpaceDN w:val="0"/>
        <w:adjustRightInd w:val="0"/>
        <w:spacing w:after="0" w:line="240" w:lineRule="auto"/>
        <w:ind w:left="298" w:right="66" w:hanging="298"/>
        <w:jc w:val="both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position w:val="-1"/>
          <w:sz w:val="24"/>
          <w:szCs w:val="24"/>
        </w:rPr>
        <w:t>American University of Beirut Press</w:t>
      </w:r>
    </w:p>
    <w:p w14:paraId="1584B938" w14:textId="77777777" w:rsidR="000845EB" w:rsidRPr="00B17673" w:rsidRDefault="000845EB" w:rsidP="005D2718">
      <w:pPr>
        <w:widowControl w:val="0"/>
        <w:autoSpaceDE w:val="0"/>
        <w:autoSpaceDN w:val="0"/>
        <w:adjustRightInd w:val="0"/>
        <w:spacing w:after="0" w:line="240" w:lineRule="auto"/>
        <w:ind w:left="298" w:right="66" w:hanging="298"/>
        <w:jc w:val="both"/>
        <w:rPr>
          <w:rFonts w:asciiTheme="majorBidi" w:hAnsiTheme="majorBidi" w:cstheme="majorBidi"/>
          <w:position w:val="-1"/>
          <w:sz w:val="24"/>
          <w:szCs w:val="24"/>
        </w:rPr>
      </w:pPr>
    </w:p>
    <w:p w14:paraId="1FC258E3" w14:textId="77777777" w:rsidR="005D2718" w:rsidRPr="00B17673" w:rsidRDefault="005D2718" w:rsidP="00AA642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EV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NT 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D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IC &amp;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PROFE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2"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L EXPERIENCE</w:t>
      </w:r>
    </w:p>
    <w:p w14:paraId="7DD8B123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 w:hanging="208"/>
        <w:rPr>
          <w:rFonts w:asciiTheme="majorBidi" w:hAnsiTheme="majorBidi" w:cstheme="majorBidi"/>
          <w:b/>
          <w:bCs/>
          <w:sz w:val="24"/>
          <w:szCs w:val="24"/>
        </w:rPr>
      </w:pPr>
    </w:p>
    <w:p w14:paraId="7D108026" w14:textId="77777777" w:rsidR="003A16AE" w:rsidRPr="00B17673" w:rsidRDefault="003A16AE" w:rsidP="003A16AE">
      <w:pPr>
        <w:widowControl w:val="0"/>
        <w:autoSpaceDE w:val="0"/>
        <w:autoSpaceDN w:val="0"/>
        <w:adjustRightInd w:val="0"/>
        <w:spacing w:after="0" w:line="240" w:lineRule="auto"/>
        <w:ind w:left="118" w:hanging="20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Oct. 29-31, 2018</w:t>
      </w:r>
      <w:r w:rsidR="005D2718"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D113C7E" w14:textId="77777777" w:rsidR="005D2718" w:rsidRPr="00B17673" w:rsidRDefault="003A16AE" w:rsidP="003A16AE">
      <w:pPr>
        <w:widowControl w:val="0"/>
        <w:autoSpaceDE w:val="0"/>
        <w:autoSpaceDN w:val="0"/>
        <w:adjustRightInd w:val="0"/>
        <w:spacing w:after="0" w:line="240" w:lineRule="auto"/>
        <w:ind w:left="118" w:hanging="208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Islamic Cultural Action in the West towards Development and Co-Existence Consolidation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. As member of ISESCO’s “</w:t>
      </w:r>
      <w:r w:rsidRPr="00B17673">
        <w:rPr>
          <w:rFonts w:asciiTheme="majorBidi" w:hAnsiTheme="majorBidi" w:cstheme="majorBidi"/>
          <w:sz w:val="24"/>
          <w:szCs w:val="24"/>
        </w:rPr>
        <w:t>Supreme Council of Education, Science and Culture for Muslims outside the Islamic World,” I was invited to participate in the drafting of t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 ten-year executive Program for Islamic Educational and Cultural Institutions outside the Islamic world at a conference, organized by ISESCO and 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 Islamic Organization for Latin America &amp; the Caribbean, entitled </w:t>
      </w:r>
      <w:r w:rsidRPr="00B1767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Islamic Cultural Action in the West towards Development and Co-Existence Consolidation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Santiago, Chile, Oct. 29-31, 2018.</w:t>
      </w:r>
    </w:p>
    <w:p w14:paraId="194AB65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</w:p>
    <w:p w14:paraId="6243131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Dec. 2, 2013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Islam &amp; Politics After the Arab Spring</w:t>
      </w:r>
    </w:p>
    <w:p w14:paraId="423FEBCA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Arabic-English Spontaneous Translator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Abd al-Fattāḥ Mourou</w:t>
      </w:r>
    </w:p>
    <w:p w14:paraId="2945721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B17673">
        <w:rPr>
          <w:rFonts w:asciiTheme="majorBidi" w:hAnsiTheme="majorBidi" w:cstheme="majorBidi"/>
          <w:sz w:val="24"/>
          <w:szCs w:val="24"/>
        </w:rPr>
        <w:t xml:space="preserve">Spontaneous Arabic-English translator for Abd al-Fattāḥ Mourou, Co-Founder and Vice-President of the moderate Tunisian Islamist party Ennahda. </w:t>
      </w:r>
    </w:p>
    <w:p w14:paraId="68367754" w14:textId="77777777" w:rsidR="005D2718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</w:p>
    <w:p w14:paraId="0C8CBA58" w14:textId="77777777" w:rsidR="00B17673" w:rsidRDefault="00B17673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</w:p>
    <w:p w14:paraId="0DD579DE" w14:textId="77777777" w:rsidR="00B17673" w:rsidRPr="00B17673" w:rsidRDefault="00B17673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</w:p>
    <w:p w14:paraId="51B10074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June 25 - July 7  2012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>Salam Institute for Peace and Justice</w:t>
      </w:r>
    </w:p>
    <w:p w14:paraId="0E6B54EF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Muslim-Christian Dialogue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>Republic of Chad</w:t>
      </w:r>
    </w:p>
    <w:p w14:paraId="46A612CA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1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B17673">
        <w:rPr>
          <w:rFonts w:asciiTheme="majorBidi" w:hAnsiTheme="majorBidi" w:cstheme="majorBidi"/>
          <w:color w:val="000000"/>
          <w:sz w:val="24"/>
          <w:szCs w:val="24"/>
        </w:rPr>
        <w:t>-   Conducted a series of workshops in the central African country of Chad in Arabic to discuss issues of religious tolerance and peaceful coexistence among Chadians.</w:t>
      </w:r>
    </w:p>
    <w:p w14:paraId="6C2BB189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10" w:hanging="27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color w:val="000000"/>
          <w:sz w:val="24"/>
          <w:szCs w:val="24"/>
        </w:rPr>
        <w:t>-   Engaged local Muslim communities on the practice of Islam in the United States and countering violent extremism in Chad.</w:t>
      </w:r>
    </w:p>
    <w:p w14:paraId="6346D30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1A6991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 w:right="394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Oct. 2009 </w:t>
      </w:r>
      <w:r w:rsidR="00061292"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–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Jan</w:t>
      </w:r>
      <w:r w:rsidR="00061292"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.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2012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</w:t>
      </w:r>
      <w:r w:rsidRPr="00B17673">
        <w:rPr>
          <w:rFonts w:asciiTheme="majorBidi" w:hAnsiTheme="majorBidi" w:cstheme="majorBidi"/>
          <w:b/>
          <w:bCs/>
          <w:spacing w:val="2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tony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ook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sity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(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Y)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fi Tex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s Reading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  <w:r w:rsidR="000845EB"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 Dr. Wi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l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am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h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it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ick </w:t>
      </w:r>
    </w:p>
    <w:p w14:paraId="2350B818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10" w:right="394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-   In-depth analytical examination of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B17673">
        <w:rPr>
          <w:rFonts w:asciiTheme="majorBidi" w:hAnsiTheme="majorBidi" w:cstheme="majorBidi"/>
          <w:sz w:val="24"/>
          <w:szCs w:val="24"/>
        </w:rPr>
        <w:t xml:space="preserve">ns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 xml:space="preserve">om 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Ibn 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-ʿ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bī</w:t>
      </w:r>
      <w:r w:rsidR="000F52AE" w:rsidRPr="00B17673">
        <w:rPr>
          <w:rFonts w:asciiTheme="majorBidi" w:hAnsiTheme="majorBidi" w:cstheme="majorBidi"/>
          <w:sz w:val="24"/>
          <w:szCs w:val="24"/>
        </w:rPr>
        <w:t>’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Fuṣūṣ 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Ḥika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Ibn 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k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's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amhīd 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Qawāʿi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d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nd ʿA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īf</w:t>
      </w:r>
      <w:r w:rsidRPr="00B1767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Dīn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w w:val="97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w w:val="97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w w:val="97"/>
          <w:sz w:val="24"/>
          <w:szCs w:val="24"/>
        </w:rPr>
        <w:t>-</w:t>
      </w:r>
      <w:r w:rsidRPr="00B17673">
        <w:rPr>
          <w:rFonts w:asciiTheme="majorBidi" w:hAnsiTheme="majorBidi" w:cstheme="majorBidi"/>
          <w:w w:val="97"/>
          <w:sz w:val="24"/>
          <w:szCs w:val="24"/>
        </w:rPr>
        <w:t>Til</w:t>
      </w:r>
      <w:r w:rsidRPr="00B17673">
        <w:rPr>
          <w:rFonts w:asciiTheme="majorBidi" w:hAnsiTheme="majorBidi" w:cstheme="majorBidi"/>
          <w:spacing w:val="1"/>
          <w:w w:val="97"/>
          <w:sz w:val="24"/>
          <w:szCs w:val="24"/>
        </w:rPr>
        <w:t>i</w:t>
      </w:r>
      <w:r w:rsidRPr="00B17673">
        <w:rPr>
          <w:rFonts w:asciiTheme="majorBidi" w:hAnsiTheme="majorBidi" w:cstheme="majorBidi"/>
          <w:w w:val="97"/>
          <w:sz w:val="24"/>
          <w:szCs w:val="24"/>
        </w:rPr>
        <w:t>msānī‟s</w:t>
      </w:r>
      <w:r w:rsidRPr="00B17673">
        <w:rPr>
          <w:rFonts w:asciiTheme="majorBidi" w:hAnsiTheme="majorBidi" w:cstheme="majorBidi"/>
          <w:spacing w:val="15"/>
          <w:w w:val="9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Sharḥ Asmāʾ</w:t>
      </w:r>
      <w:r w:rsidRPr="00B17673">
        <w:rPr>
          <w:rFonts w:asciiTheme="majorBidi" w:hAnsiTheme="majorBidi" w:cstheme="majorBidi"/>
          <w:i/>
          <w:iCs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Allāh a</w:t>
      </w:r>
      <w:r w:rsidRPr="00B17673">
        <w:rPr>
          <w:rFonts w:asciiTheme="majorBidi" w:hAnsiTheme="majorBidi" w:cstheme="majorBidi"/>
          <w:i/>
          <w:iCs/>
          <w:spacing w:val="2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Ḥusnā</w:t>
      </w:r>
      <w:r w:rsidRPr="00B17673">
        <w:rPr>
          <w:rFonts w:asciiTheme="majorBidi" w:hAnsiTheme="majorBidi" w:cstheme="majorBidi"/>
          <w:sz w:val="24"/>
          <w:szCs w:val="24"/>
        </w:rPr>
        <w:t>.</w:t>
      </w:r>
    </w:p>
    <w:p w14:paraId="6AB33114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b/>
          <w:bCs/>
          <w:sz w:val="24"/>
          <w:szCs w:val="24"/>
        </w:rPr>
      </w:pPr>
    </w:p>
    <w:p w14:paraId="776ECD97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J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2010 – J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2011 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</w:t>
      </w:r>
      <w:r w:rsidR="00AA642A"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57FC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Nubbaghiyya Madrasa</w:t>
      </w:r>
    </w:p>
    <w:p w14:paraId="70D20753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1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p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t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h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B17673">
        <w:rPr>
          <w:rFonts w:asciiTheme="majorBidi" w:hAnsiTheme="majorBidi" w:cstheme="majorBidi"/>
          <w:b/>
          <w:bCs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Madrasa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-2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g          </w:t>
      </w:r>
      <w:r w:rsidR="000845EB" w:rsidRPr="00B176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k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y,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o,</w:t>
      </w:r>
      <w:r w:rsidRPr="00B17673">
        <w:rPr>
          <w:rFonts w:asciiTheme="majorBidi" w:hAnsiTheme="majorBidi" w:cstheme="majorBidi"/>
          <w:b/>
          <w:bCs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itan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446FE387" w14:textId="77777777" w:rsidR="005D2718" w:rsidRPr="00B17673" w:rsidRDefault="005D2718" w:rsidP="005D27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right="71"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-  Condu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ted</w:t>
      </w:r>
      <w:r w:rsidRPr="00B1767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manus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ript</w:t>
      </w:r>
      <w:r w:rsidRPr="00B1767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res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h</w:t>
      </w:r>
      <w:r w:rsidRPr="00B17673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for</w:t>
      </w:r>
      <w:r w:rsidRPr="00B17673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six</w:t>
      </w:r>
      <w:r w:rsidRPr="00B1767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w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ee</w:t>
      </w:r>
      <w:r w:rsidRPr="00B17673">
        <w:rPr>
          <w:rFonts w:asciiTheme="majorBidi" w:hAnsiTheme="majorBidi" w:cstheme="majorBidi"/>
          <w:sz w:val="24"/>
          <w:szCs w:val="24"/>
        </w:rPr>
        <w:t>ks</w:t>
      </w:r>
      <w:r w:rsidRPr="00B1767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in</w:t>
      </w:r>
      <w:r w:rsidRPr="00B17673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k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y</w:t>
      </w:r>
      <w:r w:rsidRPr="00B1767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stanbu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Kon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)</w:t>
      </w:r>
      <w:r w:rsidRPr="00B1767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nd</w:t>
      </w:r>
      <w:r w:rsidRPr="00B1767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 mon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h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Moro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cc</w:t>
      </w:r>
      <w:r w:rsidRPr="00B17673">
        <w:rPr>
          <w:rFonts w:asciiTheme="majorBidi" w:hAnsiTheme="majorBidi" w:cstheme="majorBidi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(R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t) on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uthors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om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the Mus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im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We</w:t>
      </w:r>
      <w:r w:rsidRPr="00B17673">
        <w:rPr>
          <w:rFonts w:asciiTheme="majorBidi" w:hAnsiTheme="majorBidi" w:cstheme="majorBidi"/>
          <w:sz w:val="24"/>
          <w:szCs w:val="24"/>
        </w:rPr>
        <w:t>st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(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bn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sz w:val="24"/>
          <w:szCs w:val="24"/>
        </w:rPr>
        <w:t xml:space="preserve">jān,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 xml:space="preserve">-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husht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rī,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Til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 xml:space="preserve">msānī, Ibn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Qa</w:t>
      </w:r>
      <w:r w:rsidRPr="00B17673">
        <w:rPr>
          <w:rFonts w:asciiTheme="majorBidi" w:hAnsiTheme="majorBidi" w:cstheme="majorBidi"/>
          <w:sz w:val="24"/>
          <w:szCs w:val="24"/>
        </w:rPr>
        <w:t xml:space="preserve">sī, et.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l.)</w:t>
      </w:r>
    </w:p>
    <w:p w14:paraId="13788CEF" w14:textId="77777777" w:rsidR="005D2718" w:rsidRPr="00B17673" w:rsidRDefault="005D2718" w:rsidP="005D2718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before="1" w:after="0" w:line="240" w:lineRule="auto"/>
        <w:ind w:left="810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ight</w:t>
      </w:r>
      <w:r w:rsidRPr="00B1767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mon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hs</w:t>
      </w:r>
      <w:r w:rsidRPr="00B1767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he</w:t>
      </w:r>
      <w:r w:rsidRPr="00B17673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olog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y</w:t>
      </w:r>
      <w:r w:rsidRPr="00B17673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Nubb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ā</w:t>
      </w:r>
      <w:r w:rsidRPr="00B17673">
        <w:rPr>
          <w:rFonts w:asciiTheme="majorBidi" w:hAnsiTheme="majorBidi" w:cstheme="majorBidi"/>
          <w:sz w:val="24"/>
          <w:szCs w:val="24"/>
        </w:rPr>
        <w:t>ghiy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y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 in</w:t>
      </w:r>
      <w:r w:rsidRPr="00B17673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outhe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stern Mau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nia, studying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nge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B17673">
        <w:rPr>
          <w:rFonts w:asciiTheme="majorBidi" w:hAnsiTheme="majorBidi" w:cstheme="majorBidi"/>
          <w:sz w:val="24"/>
          <w:szCs w:val="24"/>
        </w:rPr>
        <w:t>f Is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ien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di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ionally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(g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r, morphology,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log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, rh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tori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, jurisprud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, le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theo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y, p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5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Isl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po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try, p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oph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biogr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phy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nd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 xml:space="preserve">les,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shʿ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rī</w:t>
      </w:r>
      <w:r w:rsidRPr="00B1767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ee</w:t>
      </w:r>
      <w:r w:rsidRPr="00B17673">
        <w:rPr>
          <w:rFonts w:asciiTheme="majorBidi" w:hAnsiTheme="majorBidi" w:cstheme="majorBidi"/>
          <w:sz w:val="24"/>
          <w:szCs w:val="24"/>
        </w:rPr>
        <w:t>d)</w:t>
      </w:r>
    </w:p>
    <w:p w14:paraId="12C36CF7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3805C9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J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2009 – Aug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st 20</w:t>
      </w:r>
      <w:r w:rsidRPr="00B17673">
        <w:rPr>
          <w:rFonts w:asciiTheme="majorBidi" w:hAnsiTheme="majorBidi" w:cstheme="majorBidi"/>
          <w:b/>
          <w:bCs/>
          <w:spacing w:val="-3"/>
          <w:sz w:val="24"/>
          <w:szCs w:val="24"/>
        </w:rPr>
        <w:t>0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9                                    </w:t>
      </w:r>
      <w:r w:rsidRPr="00B17673">
        <w:rPr>
          <w:rFonts w:asciiTheme="majorBidi" w:hAnsiTheme="majorBidi" w:cstheme="majorBidi"/>
          <w:b/>
          <w:bCs/>
          <w:spacing w:val="3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Dalāla 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sti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, FLAS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awa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d</w:t>
      </w:r>
    </w:p>
    <w:p w14:paraId="7642E9DA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118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lastRenderedPageBreak/>
        <w:t>Class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al 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ic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g                                    </w:t>
      </w:r>
      <w:r w:rsidRPr="00B17673">
        <w:rPr>
          <w:rFonts w:asciiTheme="majorBidi" w:hAnsiTheme="majorBidi" w:cstheme="majorBidi"/>
          <w:b/>
          <w:bCs/>
          <w:spacing w:val="2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Da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ascus,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ia</w:t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  </w:t>
      </w:r>
    </w:p>
    <w:p w14:paraId="00123787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540"/>
        <w:rPr>
          <w:rFonts w:asciiTheme="majorBidi" w:hAnsiTheme="majorBidi" w:cstheme="majorBidi"/>
          <w:position w:val="-1"/>
          <w:sz w:val="24"/>
          <w:szCs w:val="24"/>
        </w:rPr>
      </w:pP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-   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tud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d sel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ec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ons f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om </w:t>
      </w:r>
      <w:r w:rsidRPr="00B17673">
        <w:rPr>
          <w:rFonts w:asciiTheme="majorBidi" w:hAnsiTheme="majorBidi" w:cstheme="majorBidi"/>
          <w:w w:val="96"/>
          <w:position w:val="-1"/>
          <w:sz w:val="24"/>
          <w:szCs w:val="24"/>
        </w:rPr>
        <w:t>Qu</w:t>
      </w:r>
      <w:r w:rsidRPr="00B17673">
        <w:rPr>
          <w:rFonts w:asciiTheme="majorBidi" w:hAnsiTheme="majorBidi" w:cstheme="majorBidi"/>
          <w:spacing w:val="-1"/>
          <w:w w:val="96"/>
          <w:position w:val="-1"/>
          <w:sz w:val="24"/>
          <w:szCs w:val="24"/>
        </w:rPr>
        <w:t>r'</w:t>
      </w:r>
      <w:r w:rsidRPr="00B17673">
        <w:rPr>
          <w:rFonts w:asciiTheme="majorBidi" w:hAnsiTheme="majorBidi" w:cstheme="majorBidi"/>
          <w:spacing w:val="-2"/>
          <w:w w:val="96"/>
          <w:position w:val="-1"/>
          <w:sz w:val="24"/>
          <w:szCs w:val="24"/>
        </w:rPr>
        <w:t>ā</w:t>
      </w:r>
      <w:r w:rsidRPr="00B17673">
        <w:rPr>
          <w:rFonts w:asciiTheme="majorBidi" w:hAnsiTheme="majorBidi" w:cstheme="majorBidi"/>
          <w:w w:val="96"/>
          <w:position w:val="-1"/>
          <w:sz w:val="24"/>
          <w:szCs w:val="24"/>
        </w:rPr>
        <w:t>nic</w:t>
      </w:r>
      <w:r w:rsidRPr="00B17673">
        <w:rPr>
          <w:rFonts w:asciiTheme="majorBidi" w:hAnsiTheme="majorBidi" w:cstheme="majorBidi"/>
          <w:spacing w:val="12"/>
          <w:w w:val="96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x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s with</w:t>
      </w:r>
      <w:r w:rsidRPr="00B17673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. '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ṣ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ā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 xml:space="preserve">m </w:t>
      </w:r>
      <w:r w:rsidRPr="00B17673">
        <w:rPr>
          <w:rFonts w:asciiTheme="majorBidi" w:hAnsiTheme="majorBidi" w:cstheme="majorBidi"/>
          <w:spacing w:val="3"/>
          <w:position w:val="-1"/>
          <w:sz w:val="24"/>
          <w:szCs w:val="24"/>
        </w:rPr>
        <w:t>'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Ῑ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dū of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position w:val="-1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lāla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Insti</w:t>
      </w:r>
      <w:r w:rsidRPr="00B17673">
        <w:rPr>
          <w:rFonts w:asciiTheme="majorBidi" w:hAnsiTheme="majorBidi" w:cstheme="majorBidi"/>
          <w:spacing w:val="1"/>
          <w:position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position w:val="-1"/>
          <w:sz w:val="24"/>
          <w:szCs w:val="24"/>
        </w:rPr>
        <w:t>ute</w:t>
      </w:r>
    </w:p>
    <w:p w14:paraId="55E8D5BD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-  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B17673">
        <w:rPr>
          <w:rFonts w:asciiTheme="majorBidi" w:hAnsiTheme="majorBidi" w:cstheme="majorBidi"/>
          <w:sz w:val="24"/>
          <w:szCs w:val="24"/>
        </w:rPr>
        <w:t>riv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te 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B17673">
        <w:rPr>
          <w:rFonts w:asciiTheme="majorBidi" w:hAnsiTheme="majorBidi" w:cstheme="majorBidi"/>
          <w:sz w:val="24"/>
          <w:szCs w:val="24"/>
        </w:rPr>
        <w:t xml:space="preserve">toring in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rsi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n, C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ss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B17673">
        <w:rPr>
          <w:rFonts w:asciiTheme="majorBidi" w:hAnsiTheme="majorBidi" w:cstheme="majorBidi"/>
          <w:sz w:val="24"/>
          <w:szCs w:val="24"/>
        </w:rPr>
        <w:t>l Ar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gram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r, 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nd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Ḥ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fī law</w:t>
      </w:r>
    </w:p>
    <w:p w14:paraId="605C8721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B8F1CD" w14:textId="77777777" w:rsidR="00AA642A" w:rsidRPr="00B17673" w:rsidRDefault="00AA642A" w:rsidP="005D271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A212621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y 2007 – April 2007                           </w:t>
      </w:r>
      <w:r w:rsidRPr="00B17673">
        <w:rPr>
          <w:rFonts w:asciiTheme="majorBidi" w:hAnsiTheme="majorBidi" w:cstheme="majorBidi"/>
          <w:b/>
          <w:bCs/>
          <w:spacing w:val="42"/>
          <w:sz w:val="24"/>
          <w:szCs w:val="24"/>
        </w:rPr>
        <w:t xml:space="preserve">  </w:t>
      </w: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Madrasa </w:t>
      </w:r>
      <w:r w:rsidRPr="00B17673">
        <w:rPr>
          <w:rFonts w:asciiTheme="majorBidi" w:hAnsiTheme="majorBidi" w:cstheme="majorBidi"/>
          <w:b/>
          <w:bCs/>
          <w:i/>
          <w:iCs/>
          <w:spacing w:val="4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Tw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emr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āt </w:t>
      </w:r>
      <w:r w:rsidRPr="00B17673">
        <w:rPr>
          <w:rFonts w:asciiTheme="majorBidi" w:hAnsiTheme="majorBidi" w:cstheme="majorBidi"/>
          <w:b/>
          <w:bCs/>
          <w:spacing w:val="4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&amp; </w:t>
      </w:r>
      <w:r w:rsidRPr="00B17673">
        <w:rPr>
          <w:rFonts w:asciiTheme="majorBidi" w:hAnsiTheme="majorBidi" w:cstheme="majorBidi"/>
          <w:b/>
          <w:bCs/>
          <w:spacing w:val="4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al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Taysīr</w:t>
      </w:r>
    </w:p>
    <w:p w14:paraId="74C0A5F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11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d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itio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al 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lamic </w:t>
      </w: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i/>
          <w:iCs/>
          <w:sz w:val="24"/>
          <w:szCs w:val="24"/>
        </w:rPr>
        <w:t>drasa</w:t>
      </w:r>
      <w:r w:rsidRPr="00B17673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-2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g             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itan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1DABD6BD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10" w:hanging="27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40"/>
          <w:sz w:val="24"/>
          <w:szCs w:val="24"/>
        </w:rPr>
        <w:t xml:space="preserve">- 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tud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d  </w:t>
      </w:r>
      <w:r w:rsidRPr="00B1767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ā</w:t>
      </w:r>
      <w:r w:rsidRPr="00B17673">
        <w:rPr>
          <w:rFonts w:asciiTheme="majorBidi" w:hAnsiTheme="majorBidi" w:cstheme="majorBidi"/>
          <w:sz w:val="24"/>
          <w:szCs w:val="24"/>
        </w:rPr>
        <w:t>li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B17673">
        <w:rPr>
          <w:rFonts w:asciiTheme="majorBidi" w:hAnsiTheme="majorBidi" w:cstheme="majorBidi"/>
          <w:sz w:val="24"/>
          <w:szCs w:val="24"/>
        </w:rPr>
        <w:t xml:space="preserve">ī  </w:t>
      </w:r>
      <w:r w:rsidRPr="00B1767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jurisp</w:t>
      </w:r>
      <w:r w:rsidRPr="00B17673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ud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 xml:space="preserve">e  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text:  </w:t>
      </w:r>
      <w:r w:rsidRPr="00B1767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Nazm  </w:t>
      </w:r>
      <w:r w:rsidRPr="00B17673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hdarī  </w:t>
      </w:r>
      <w:r w:rsidRPr="00B17673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fī  </w:t>
      </w:r>
      <w:r w:rsidRPr="00B17673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Fiqh  </w:t>
      </w:r>
      <w:r w:rsidRPr="00B17673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-M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āl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ī</w:t>
      </w:r>
    </w:p>
    <w:p w14:paraId="6459DA9D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2" w:after="0"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adrasa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Tw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ā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Kī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,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und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the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dir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on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nt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douin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hol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ikh</w:t>
      </w:r>
    </w:p>
    <w:p w14:paraId="66249D96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2" w:after="0"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Mohamm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d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aḥfū Mu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ā</w:t>
      </w:r>
      <w:r w:rsidRPr="00B17673">
        <w:rPr>
          <w:rFonts w:asciiTheme="majorBidi" w:hAnsiTheme="majorBidi" w:cstheme="majorBidi"/>
          <w:sz w:val="24"/>
          <w:szCs w:val="24"/>
        </w:rPr>
        <w:t>bit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Ḥ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ā</w:t>
      </w:r>
      <w:r w:rsidRPr="00B17673">
        <w:rPr>
          <w:rFonts w:asciiTheme="majorBidi" w:hAnsiTheme="majorBidi" w:cstheme="majorBidi"/>
          <w:sz w:val="24"/>
          <w:szCs w:val="24"/>
        </w:rPr>
        <w:t>j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j</w:t>
      </w:r>
    </w:p>
    <w:p w14:paraId="25BE7A8E" w14:textId="77777777" w:rsidR="005D2718" w:rsidRPr="00B17673" w:rsidRDefault="005D2718" w:rsidP="005D2718">
      <w:pPr>
        <w:widowControl w:val="0"/>
        <w:tabs>
          <w:tab w:val="left" w:pos="820"/>
        </w:tabs>
        <w:autoSpaceDE w:val="0"/>
        <w:autoSpaceDN w:val="0"/>
        <w:adjustRightInd w:val="0"/>
        <w:spacing w:before="68" w:after="0" w:line="240" w:lineRule="auto"/>
        <w:ind w:left="810" w:right="72" w:hanging="27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tud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d</w:t>
      </w:r>
      <w:r w:rsidRPr="00B1767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ā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Ma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B17673">
        <w:rPr>
          <w:rFonts w:asciiTheme="majorBidi" w:hAnsiTheme="majorBidi" w:cstheme="majorBidi"/>
          <w:sz w:val="24"/>
          <w:szCs w:val="24"/>
        </w:rPr>
        <w:t>lūd al-Yaʿqūbī’s</w:t>
      </w:r>
      <w:r w:rsidRPr="00B17673">
        <w:rPr>
          <w:rFonts w:asciiTheme="majorBidi" w:hAnsiTheme="majorBidi" w:cstheme="majorBidi"/>
          <w:spacing w:val="24"/>
          <w:w w:val="9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text:</w:t>
      </w:r>
      <w:r w:rsidRPr="00B1767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aṭharat</w:t>
      </w:r>
      <w:r w:rsidRPr="00B17673">
        <w:rPr>
          <w:rFonts w:asciiTheme="majorBidi" w:hAnsiTheme="majorBidi" w:cstheme="majorBidi"/>
          <w:i/>
          <w:iCs/>
          <w:spacing w:val="1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Qulūb</w:t>
      </w:r>
      <w:r w:rsidRPr="00B17673">
        <w:rPr>
          <w:rFonts w:asciiTheme="majorBidi" w:hAnsiTheme="majorBidi" w:cstheme="majorBidi"/>
          <w:i/>
          <w:iCs/>
          <w:spacing w:val="1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–</w:t>
      </w:r>
      <w:r w:rsidRPr="00B1767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B17673">
        <w:rPr>
          <w:rFonts w:asciiTheme="majorBidi" w:hAnsiTheme="majorBidi" w:cstheme="majorBidi"/>
          <w:sz w:val="24"/>
          <w:szCs w:val="24"/>
        </w:rPr>
        <w:t>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fi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 xml:space="preserve">on of  the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B17673">
        <w:rPr>
          <w:rFonts w:asciiTheme="majorBidi" w:hAnsiTheme="majorBidi" w:cstheme="majorBidi"/>
          <w:sz w:val="24"/>
          <w:szCs w:val="24"/>
        </w:rPr>
        <w:t>rt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B17673">
        <w:rPr>
          <w:rFonts w:asciiTheme="majorBidi" w:hAnsiTheme="majorBidi" w:cstheme="majorBidi"/>
          <w:sz w:val="24"/>
          <w:szCs w:val="24"/>
        </w:rPr>
        <w:t>” 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z</w:t>
      </w:r>
      <w:r w:rsidRPr="00B17673">
        <w:rPr>
          <w:rFonts w:asciiTheme="majorBidi" w:hAnsiTheme="majorBidi" w:cstheme="majorBidi"/>
          <w:sz w:val="24"/>
          <w:szCs w:val="24"/>
        </w:rPr>
        <w:t xml:space="preserve">a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Yusuf  tr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ns. </w:t>
      </w:r>
      <w:r w:rsidRPr="00B1767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–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sa  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ysīr,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with 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ikh Mohamm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d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Ĥ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Kh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dī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B17673">
        <w:rPr>
          <w:rFonts w:asciiTheme="majorBidi" w:hAnsiTheme="majorBidi" w:cstheme="majorBidi"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uthor of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Sha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>rḥ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atharat 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Qulū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sz w:val="24"/>
          <w:szCs w:val="24"/>
        </w:rPr>
        <w:t>)</w:t>
      </w:r>
    </w:p>
    <w:p w14:paraId="1770651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DE3E6F8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J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 – Aug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st 2000, 02,</w:t>
      </w:r>
      <w:r w:rsidRPr="00B17673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04, 06                   Fu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lb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ig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h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1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Hays</w:t>
      </w:r>
      <w:r w:rsidRPr="00B17673">
        <w:rPr>
          <w:rFonts w:asciiTheme="majorBidi" w:hAnsiTheme="majorBidi" w:cstheme="majorBidi"/>
          <w:b/>
          <w:bCs/>
          <w:spacing w:val="1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ar</w:t>
      </w:r>
    </w:p>
    <w:p w14:paraId="3B20A557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118" w:right="378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t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ss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stant/Cu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tural 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-2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p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r     </w:t>
      </w:r>
      <w:r w:rsidRPr="00B17673">
        <w:rPr>
          <w:rFonts w:asciiTheme="majorBidi" w:hAnsiTheme="majorBidi" w:cstheme="majorBidi"/>
          <w:b/>
          <w:bCs/>
          <w:spacing w:val="18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o, T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is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a,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ga</w:t>
      </w:r>
      <w:r w:rsidRPr="00B17673">
        <w:rPr>
          <w:rFonts w:asciiTheme="majorBidi" w:hAnsiTheme="majorBidi" w:cstheme="majorBidi"/>
          <w:b/>
          <w:bCs/>
          <w:spacing w:val="3"/>
          <w:sz w:val="24"/>
          <w:szCs w:val="24"/>
        </w:rPr>
        <w:t>l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ali</w:t>
      </w:r>
    </w:p>
    <w:p w14:paraId="6E73CE00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-   </w:t>
      </w:r>
      <w:r w:rsidRPr="00B17673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Es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 xml:space="preserve">ted 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g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 xml:space="preserve">oups </w:t>
      </w:r>
      <w:r w:rsidRPr="00B1767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of 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16 </w:t>
      </w:r>
      <w:r w:rsidRPr="00B1767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B17673">
        <w:rPr>
          <w:rFonts w:asciiTheme="majorBidi" w:hAnsiTheme="majorBidi" w:cstheme="majorBidi"/>
          <w:sz w:val="24"/>
          <w:szCs w:val="24"/>
        </w:rPr>
        <w:t xml:space="preserve">n </w:t>
      </w:r>
      <w:r w:rsidRPr="00B1767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B17673">
        <w:rPr>
          <w:rFonts w:asciiTheme="majorBidi" w:hAnsiTheme="majorBidi" w:cstheme="majorBidi"/>
          <w:sz w:val="24"/>
          <w:szCs w:val="24"/>
        </w:rPr>
        <w:t>ro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fe</w:t>
      </w:r>
      <w:r w:rsidRPr="00B17673">
        <w:rPr>
          <w:rFonts w:asciiTheme="majorBidi" w:hAnsiTheme="majorBidi" w:cstheme="majorBidi"/>
          <w:sz w:val="24"/>
          <w:szCs w:val="24"/>
        </w:rPr>
        <w:t>sso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 xml:space="preserve">s </w:t>
      </w:r>
      <w:r w:rsidRPr="00B1767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on </w:t>
      </w:r>
      <w:r w:rsidRPr="00B1767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e </w:t>
      </w:r>
      <w:r w:rsidRPr="00B1767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6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ee</w:t>
      </w:r>
      <w:r w:rsidRPr="00B17673">
        <w:rPr>
          <w:rFonts w:asciiTheme="majorBidi" w:hAnsiTheme="majorBidi" w:cstheme="majorBidi"/>
          <w:sz w:val="24"/>
          <w:szCs w:val="24"/>
        </w:rPr>
        <w:t xml:space="preserve">k </w:t>
      </w:r>
      <w:r w:rsidRPr="00B1767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 xml:space="preserve">ulbright </w:t>
      </w:r>
      <w:r w:rsidRPr="00B1767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ys</w:t>
      </w:r>
    </w:p>
    <w:p w14:paraId="6BB2B635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rs </w:t>
      </w:r>
    </w:p>
    <w:p w14:paraId="4204F1C9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38" w:hanging="388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-     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d guided tou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s of the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mpe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ial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sz w:val="24"/>
          <w:szCs w:val="24"/>
        </w:rPr>
        <w:t>ies of Mor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 xml:space="preserve">o, including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b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 and Fez</w:t>
      </w:r>
    </w:p>
    <w:p w14:paraId="52BC8077" w14:textId="77777777" w:rsidR="005D2718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838" w:hanging="388"/>
        <w:rPr>
          <w:rFonts w:asciiTheme="majorBidi" w:hAnsiTheme="majorBidi" w:cstheme="majorBidi"/>
          <w:sz w:val="24"/>
          <w:szCs w:val="24"/>
        </w:rPr>
      </w:pPr>
    </w:p>
    <w:p w14:paraId="249923E8" w14:textId="77777777" w:rsidR="00B17673" w:rsidRDefault="00B17673" w:rsidP="005D2718">
      <w:pPr>
        <w:widowControl w:val="0"/>
        <w:autoSpaceDE w:val="0"/>
        <w:autoSpaceDN w:val="0"/>
        <w:adjustRightInd w:val="0"/>
        <w:spacing w:after="0" w:line="240" w:lineRule="auto"/>
        <w:ind w:left="838" w:hanging="388"/>
        <w:rPr>
          <w:rFonts w:asciiTheme="majorBidi" w:hAnsiTheme="majorBidi" w:cstheme="majorBidi"/>
          <w:sz w:val="24"/>
          <w:szCs w:val="24"/>
        </w:rPr>
      </w:pPr>
    </w:p>
    <w:p w14:paraId="22034A7C" w14:textId="77777777" w:rsidR="00B17673" w:rsidRPr="00B17673" w:rsidRDefault="00B17673" w:rsidP="005D2718">
      <w:pPr>
        <w:widowControl w:val="0"/>
        <w:autoSpaceDE w:val="0"/>
        <w:autoSpaceDN w:val="0"/>
        <w:adjustRightInd w:val="0"/>
        <w:spacing w:after="0" w:line="240" w:lineRule="auto"/>
        <w:ind w:left="838" w:hanging="388"/>
        <w:rPr>
          <w:rFonts w:asciiTheme="majorBidi" w:hAnsiTheme="majorBidi" w:cstheme="majorBidi"/>
          <w:sz w:val="24"/>
          <w:szCs w:val="24"/>
        </w:rPr>
      </w:pPr>
    </w:p>
    <w:p w14:paraId="734D2A4C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118" w:right="252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Oc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b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2005 –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ay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17673">
        <w:rPr>
          <w:rFonts w:asciiTheme="majorBidi" w:hAnsiTheme="majorBidi" w:cstheme="majorBidi"/>
          <w:b/>
          <w:bCs/>
          <w:spacing w:val="2"/>
          <w:sz w:val="24"/>
          <w:szCs w:val="24"/>
        </w:rPr>
        <w:t>0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05                        Cap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it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al</w:t>
      </w:r>
      <w:r w:rsidRPr="00B17673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pacing w:val="-3"/>
          <w:sz w:val="24"/>
          <w:szCs w:val="24"/>
        </w:rPr>
        <w:t>m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un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ca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ti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ons</w:t>
      </w:r>
      <w:r w:rsidRPr="00B17673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G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roups</w:t>
      </w:r>
    </w:p>
    <w:p w14:paraId="725C88BD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before="12" w:after="0" w:line="240" w:lineRule="auto"/>
        <w:ind w:left="118" w:right="-12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>Multi-Lingual To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d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Was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h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on</w:t>
      </w:r>
      <w:r w:rsidRPr="00B17673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2F6A07C" w14:textId="77777777" w:rsidR="005D2718" w:rsidRPr="00B17673" w:rsidRDefault="005D2718" w:rsidP="005D271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75" w:hanging="360"/>
        <w:jc w:val="both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ab/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 xml:space="preserve">d </w:t>
      </w:r>
      <w:r w:rsidRPr="00B17673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guided </w:t>
      </w:r>
      <w:r w:rsidRPr="00B17673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tours </w:t>
      </w:r>
      <w:r w:rsidRPr="00B17673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in </w:t>
      </w:r>
      <w:r w:rsidRPr="00B17673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B17673">
        <w:rPr>
          <w:rFonts w:asciiTheme="majorBidi" w:hAnsiTheme="majorBidi" w:cstheme="majorBidi"/>
          <w:sz w:val="24"/>
          <w:szCs w:val="24"/>
        </w:rPr>
        <w:t xml:space="preserve">bic, </w:t>
      </w:r>
      <w:r w:rsidRPr="00B17673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English, </w:t>
      </w:r>
      <w:r w:rsidRPr="00B17673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 xml:space="preserve">h </w:t>
      </w:r>
      <w:r w:rsidRPr="00B17673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nd </w:t>
      </w:r>
      <w:r w:rsidRPr="00B17673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B17673">
        <w:rPr>
          <w:rFonts w:asciiTheme="majorBidi" w:hAnsiTheme="majorBidi" w:cstheme="majorBidi"/>
          <w:sz w:val="24"/>
          <w:szCs w:val="24"/>
        </w:rPr>
        <w:t>p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 xml:space="preserve">nish </w:t>
      </w:r>
      <w:r w:rsidRPr="00B17673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 xml:space="preserve">to </w:t>
      </w:r>
      <w:r w:rsidRPr="00B17673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high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17673">
        <w:rPr>
          <w:rFonts w:asciiTheme="majorBidi" w:hAnsiTheme="majorBidi" w:cstheme="majorBidi"/>
          <w:sz w:val="24"/>
          <w:szCs w:val="24"/>
        </w:rPr>
        <w:t>r</w:t>
      </w:r>
      <w:r w:rsidRPr="00B1767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nking dign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ta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ies</w:t>
      </w:r>
      <w:r w:rsidRPr="00B17673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the</w:t>
      </w:r>
      <w:r w:rsidRPr="00B1767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Isl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wo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17673">
        <w:rPr>
          <w:rFonts w:asciiTheme="majorBidi" w:hAnsiTheme="majorBidi" w:cstheme="majorBidi"/>
          <w:sz w:val="24"/>
          <w:szCs w:val="24"/>
        </w:rPr>
        <w:t>ld</w:t>
      </w:r>
      <w:r w:rsidRPr="00B17673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nd</w:t>
      </w:r>
      <w:r w:rsidRPr="00B17673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of</w:t>
      </w:r>
      <w:r w:rsidRPr="00B1767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Am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17673">
        <w:rPr>
          <w:rFonts w:asciiTheme="majorBidi" w:hAnsiTheme="majorBidi" w:cstheme="majorBidi"/>
          <w:sz w:val="24"/>
          <w:szCs w:val="24"/>
        </w:rPr>
        <w:t>a</w:t>
      </w:r>
      <w:r w:rsidRPr="00B17673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for</w:t>
      </w:r>
      <w:r w:rsidRPr="00B1767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the</w:t>
      </w:r>
      <w:r w:rsidRPr="00B17673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par</w:t>
      </w:r>
      <w:r w:rsidRPr="00B17673">
        <w:rPr>
          <w:rFonts w:asciiTheme="majorBidi" w:hAnsiTheme="majorBidi" w:cstheme="majorBidi"/>
          <w:i/>
          <w:iCs/>
          <w:spacing w:val="3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nt</w:t>
      </w:r>
      <w:r w:rsidRPr="00B17673">
        <w:rPr>
          <w:rFonts w:asciiTheme="majorBidi" w:hAnsiTheme="majorBidi" w:cstheme="majorBidi"/>
          <w:i/>
          <w:iCs/>
          <w:spacing w:val="5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of Sta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’s 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nternational Visi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 xml:space="preserve">or 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ad</w:t>
      </w:r>
      <w:r w:rsidRPr="00B17673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rsh</w:t>
      </w:r>
      <w:r w:rsidRPr="00B17673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B17673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i/>
          <w:iCs/>
          <w:sz w:val="24"/>
          <w:szCs w:val="24"/>
        </w:rPr>
        <w:t>Program</w:t>
      </w:r>
      <w:r w:rsidRPr="00B17673">
        <w:rPr>
          <w:rFonts w:asciiTheme="majorBidi" w:hAnsiTheme="majorBidi" w:cstheme="majorBidi"/>
          <w:sz w:val="24"/>
          <w:szCs w:val="24"/>
        </w:rPr>
        <w:t xml:space="preserve"> on A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17673">
        <w:rPr>
          <w:rFonts w:asciiTheme="majorBidi" w:hAnsiTheme="majorBidi" w:cstheme="majorBidi"/>
          <w:sz w:val="24"/>
          <w:szCs w:val="24"/>
        </w:rPr>
        <w:t>ri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17673">
        <w:rPr>
          <w:rFonts w:asciiTheme="majorBidi" w:hAnsiTheme="majorBidi" w:cstheme="majorBidi"/>
          <w:sz w:val="24"/>
          <w:szCs w:val="24"/>
        </w:rPr>
        <w:t>n</w:t>
      </w:r>
      <w:r w:rsidRPr="00B1767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pol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z w:val="24"/>
          <w:szCs w:val="24"/>
        </w:rPr>
        <w:t>t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17673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B17673">
        <w:rPr>
          <w:rFonts w:asciiTheme="majorBidi" w:hAnsiTheme="majorBidi" w:cstheme="majorBidi"/>
          <w:sz w:val="24"/>
          <w:szCs w:val="24"/>
        </w:rPr>
        <w:t>l</w:t>
      </w:r>
      <w:r w:rsidRPr="00B1767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</w:rPr>
        <w:t>phi</w:t>
      </w:r>
      <w:r w:rsidRPr="00B17673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B17673">
        <w:rPr>
          <w:rFonts w:asciiTheme="majorBidi" w:hAnsiTheme="majorBidi" w:cstheme="majorBidi"/>
          <w:sz w:val="24"/>
          <w:szCs w:val="24"/>
        </w:rPr>
        <w:t>osophy.</w:t>
      </w:r>
    </w:p>
    <w:p w14:paraId="2A77AF8E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100" w:lineRule="exact"/>
        <w:rPr>
          <w:rFonts w:asciiTheme="majorBidi" w:hAnsiTheme="majorBidi" w:cstheme="majorBidi"/>
          <w:sz w:val="24"/>
          <w:szCs w:val="24"/>
        </w:rPr>
      </w:pPr>
    </w:p>
    <w:p w14:paraId="4C96B3C0" w14:textId="77777777" w:rsidR="005D2718" w:rsidRPr="00B17673" w:rsidRDefault="005D2718" w:rsidP="005D2718">
      <w:pPr>
        <w:widowControl w:val="0"/>
        <w:autoSpaceDE w:val="0"/>
        <w:autoSpaceDN w:val="0"/>
        <w:adjustRightInd w:val="0"/>
        <w:spacing w:after="0" w:line="240" w:lineRule="auto"/>
        <w:ind w:left="298"/>
        <w:rPr>
          <w:rFonts w:asciiTheme="majorBidi" w:hAnsiTheme="majorBidi" w:cstheme="majorBidi"/>
          <w:sz w:val="24"/>
          <w:szCs w:val="24"/>
        </w:rPr>
      </w:pPr>
    </w:p>
    <w:p w14:paraId="4C7AAC6F" w14:textId="77777777" w:rsidR="005D2718" w:rsidRPr="00B17673" w:rsidRDefault="00E72256" w:rsidP="005D27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PROFESSIONAL </w:t>
      </w:r>
      <w:r w:rsidR="005D2718" w:rsidRPr="00B17673">
        <w:rPr>
          <w:rFonts w:asciiTheme="majorBidi" w:hAnsiTheme="majorBidi" w:cstheme="majorBidi"/>
          <w:b/>
          <w:bCs/>
          <w:sz w:val="24"/>
          <w:szCs w:val="24"/>
        </w:rPr>
        <w:t>MEMBERSHIPS &amp; AFFILIATIONS</w:t>
      </w:r>
    </w:p>
    <w:p w14:paraId="1935F671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Supreme Council of Education, Science and Culture for Muslims outside the Islamic World, ISESCO. </w:t>
      </w:r>
    </w:p>
    <w:p w14:paraId="463C17E7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American Academy of Religion (AAR)</w:t>
      </w:r>
    </w:p>
    <w:p w14:paraId="0A6DE45E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American Institute for Maghrib Studies (AIMS)</w:t>
      </w:r>
    </w:p>
    <w:p w14:paraId="34DEAFC2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Middle East Studies Association (MESA)</w:t>
      </w:r>
    </w:p>
    <w:p w14:paraId="5E097580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American Oriental Society (AOS)</w:t>
      </w:r>
    </w:p>
    <w:p w14:paraId="2BED890A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International Qur’anic Studies Association (IQSA)</w:t>
      </w:r>
    </w:p>
    <w:p w14:paraId="52AF20CB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2389F59F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7EA0A17C" w14:textId="77777777" w:rsidR="005D2718" w:rsidRPr="00B17673" w:rsidRDefault="00992C24" w:rsidP="005D2718">
      <w:pPr>
        <w:spacing w:after="0"/>
        <w:ind w:left="180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UNIVERSITY OF CHICAGO DIVINITY SCHOOL </w:t>
      </w:r>
      <w:r w:rsidR="00DC6252" w:rsidRPr="00B17673">
        <w:rPr>
          <w:rFonts w:asciiTheme="majorBidi" w:hAnsiTheme="majorBidi" w:cstheme="majorBidi"/>
          <w:b/>
          <w:bCs/>
          <w:sz w:val="24"/>
          <w:szCs w:val="24"/>
        </w:rPr>
        <w:t>SERVICE</w:t>
      </w:r>
    </w:p>
    <w:p w14:paraId="7360123F" w14:textId="77777777" w:rsidR="00C1668F" w:rsidRDefault="00C1668F" w:rsidP="003B3C3C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Divinity School Deanship Advisory Committee (Winter 2022)</w:t>
      </w:r>
    </w:p>
    <w:p w14:paraId="47A8F2FF" w14:textId="77777777" w:rsidR="00CD7568" w:rsidRPr="00B17673" w:rsidRDefault="00CD7568" w:rsidP="003B3C3C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color w:val="000000"/>
          <w:sz w:val="24"/>
          <w:szCs w:val="24"/>
        </w:rPr>
        <w:t>Chair of Islamic Studies (Autumn 2017 to present)</w:t>
      </w:r>
    </w:p>
    <w:p w14:paraId="377F0112" w14:textId="77777777" w:rsidR="005C1BF7" w:rsidRDefault="005C1BF7" w:rsidP="005C1BF7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Academic Policy (Chaired by Jeff Stackert, Autumn 2021 to present)</w:t>
      </w:r>
    </w:p>
    <w:p w14:paraId="1E58E09D" w14:textId="77777777" w:rsidR="003B3C3C" w:rsidRPr="00B17673" w:rsidRDefault="003B3C3C" w:rsidP="003B3C3C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>Committee on Degrees</w:t>
      </w:r>
      <w:r w:rsidR="006065D8" w:rsidRPr="00B17673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D34ADC" w:rsidRPr="00B17673">
        <w:rPr>
          <w:rFonts w:asciiTheme="majorBidi" w:eastAsia="Times New Roman" w:hAnsiTheme="majorBidi" w:cstheme="majorBidi"/>
          <w:sz w:val="24"/>
          <w:szCs w:val="24"/>
        </w:rPr>
        <w:t xml:space="preserve">Chaired by Sarah Fredericks, </w:t>
      </w:r>
      <w:r w:rsidR="006065D8" w:rsidRPr="00B17673">
        <w:rPr>
          <w:rFonts w:asciiTheme="majorBidi" w:eastAsia="Times New Roman" w:hAnsiTheme="majorBidi" w:cstheme="majorBidi"/>
          <w:sz w:val="24"/>
          <w:szCs w:val="24"/>
        </w:rPr>
        <w:t>Autumn 2020 to present)</w:t>
      </w:r>
    </w:p>
    <w:p w14:paraId="52ADAF0A" w14:textId="77777777" w:rsidR="005C1BF7" w:rsidRDefault="005C1BF7" w:rsidP="003B3C3C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Ministry Studies 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(Chaired by Cynthia Lindner, Autumn 2018 - present)</w:t>
      </w:r>
    </w:p>
    <w:p w14:paraId="6C2101D3" w14:textId="77777777" w:rsidR="00CD7568" w:rsidRPr="00B17673" w:rsidRDefault="00CD7568" w:rsidP="003B3C3C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Africa and Middle East Committee for the new University of Chicago Center in Paris (</w:t>
      </w:r>
      <w:r w:rsidR="00D34ADC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Chaired by Khalid Lyamlahy</w:t>
      </w:r>
      <w:r w:rsidR="00D34ADC" w:rsidRPr="00B17673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="00D34ADC"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B17673">
        <w:rPr>
          <w:rFonts w:asciiTheme="majorBidi" w:hAnsiTheme="majorBidi" w:cstheme="majorBidi"/>
          <w:sz w:val="24"/>
          <w:szCs w:val="24"/>
          <w:shd w:val="clear" w:color="auto" w:fill="FFFFFF"/>
        </w:rPr>
        <w:t>Autumn 2020 to present)</w:t>
      </w:r>
    </w:p>
    <w:p w14:paraId="494FEAC5" w14:textId="77777777" w:rsidR="003B3C3C" w:rsidRPr="00B17673" w:rsidRDefault="003B3C3C" w:rsidP="003B3C3C">
      <w:pPr>
        <w:widowControl w:val="0"/>
        <w:autoSpaceDE w:val="0"/>
        <w:autoSpaceDN w:val="0"/>
        <w:adjustRightInd w:val="0"/>
        <w:spacing w:after="0" w:line="240" w:lineRule="auto"/>
        <w:ind w:left="180" w:right="60" w:hanging="1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>Chair of Islam in Africa Search (L</w:t>
      </w:r>
      <w:r w:rsidR="000A60AA" w:rsidRPr="00B17673">
        <w:rPr>
          <w:rFonts w:asciiTheme="majorBidi" w:eastAsia="Times New Roman" w:hAnsiTheme="majorBidi" w:cstheme="majorBidi"/>
          <w:sz w:val="24"/>
          <w:szCs w:val="24"/>
        </w:rPr>
        <w:t>au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rie Zoloth, Ahmed El Shamsy, Alireza Doostdar</w:t>
      </w:r>
      <w:r w:rsidR="006065D8" w:rsidRPr="00B17673">
        <w:rPr>
          <w:rFonts w:asciiTheme="majorBidi" w:eastAsia="Times New Roman" w:hAnsiTheme="majorBidi" w:cstheme="majorBidi"/>
          <w:sz w:val="24"/>
          <w:szCs w:val="24"/>
        </w:rPr>
        <w:t>,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 Spring 2019 - Winter 2020</w:t>
      </w:r>
      <w:r w:rsidR="006065D8" w:rsidRPr="00B17673">
        <w:rPr>
          <w:rFonts w:asciiTheme="majorBidi" w:eastAsia="Times New Roman" w:hAnsiTheme="majorBidi" w:cstheme="majorBidi"/>
          <w:sz w:val="24"/>
          <w:szCs w:val="24"/>
        </w:rPr>
        <w:t>)</w:t>
      </w:r>
    </w:p>
    <w:p w14:paraId="19EE6FCB" w14:textId="77777777" w:rsidR="00DC6252" w:rsidRPr="00B17673" w:rsidRDefault="003B3C3C" w:rsidP="005D2718">
      <w:pPr>
        <w:spacing w:after="0"/>
        <w:ind w:left="180" w:hanging="180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>MA/MDiv Working Group (Chaired by Jeffr</w:t>
      </w:r>
      <w:r w:rsidR="000A60AA" w:rsidRPr="00B17673">
        <w:rPr>
          <w:rFonts w:asciiTheme="majorBidi" w:eastAsia="Times New Roman" w:hAnsiTheme="majorBidi" w:cstheme="majorBidi"/>
          <w:sz w:val="24"/>
          <w:szCs w:val="24"/>
        </w:rPr>
        <w:t>e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y Stackert, starting Spring 2019)</w:t>
      </w:r>
    </w:p>
    <w:p w14:paraId="6B438B9F" w14:textId="77777777" w:rsidR="003B3C3C" w:rsidRPr="00B17673" w:rsidRDefault="003B3C3C" w:rsidP="00CD7568">
      <w:pPr>
        <w:spacing w:after="0"/>
        <w:ind w:left="180" w:hanging="180"/>
        <w:rPr>
          <w:rFonts w:asciiTheme="majorBidi" w:eastAsia="Times New Roman" w:hAnsiTheme="majorBidi" w:cstheme="majorBidi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sz w:val="24"/>
          <w:szCs w:val="24"/>
        </w:rPr>
        <w:t xml:space="preserve">Placement Committee (Chaired by Sarah Fredericks, Winter 2019 to </w:t>
      </w:r>
      <w:r w:rsidR="00E44CCD" w:rsidRPr="00B17673">
        <w:rPr>
          <w:rFonts w:asciiTheme="majorBidi" w:eastAsia="Times New Roman" w:hAnsiTheme="majorBidi" w:cstheme="majorBidi"/>
          <w:sz w:val="24"/>
          <w:szCs w:val="24"/>
        </w:rPr>
        <w:t>Autumn 2020</w:t>
      </w:r>
      <w:r w:rsidRPr="00B17673">
        <w:rPr>
          <w:rFonts w:asciiTheme="majorBidi" w:eastAsia="Times New Roman" w:hAnsiTheme="majorBidi" w:cstheme="majorBidi"/>
          <w:sz w:val="24"/>
          <w:szCs w:val="24"/>
        </w:rPr>
        <w:t>)</w:t>
      </w:r>
    </w:p>
    <w:p w14:paraId="19503A8A" w14:textId="77777777" w:rsidR="003B3C3C" w:rsidRPr="00B17673" w:rsidRDefault="00CD7568" w:rsidP="005D2718">
      <w:pPr>
        <w:spacing w:after="0"/>
        <w:ind w:left="180" w:hanging="18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color w:val="000000"/>
          <w:sz w:val="24"/>
          <w:szCs w:val="24"/>
        </w:rPr>
        <w:t>Martin Marty Center</w:t>
      </w:r>
      <w:r w:rsidR="003B3C3C" w:rsidRPr="00B176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Committee</w:t>
      </w:r>
      <w:r w:rsidRPr="00B176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(Chaired by Willemien Otten)</w:t>
      </w:r>
    </w:p>
    <w:p w14:paraId="35E289A3" w14:textId="77777777" w:rsidR="003B3C3C" w:rsidRPr="00B17673" w:rsidRDefault="003B3C3C" w:rsidP="005D2718">
      <w:pPr>
        <w:spacing w:after="0"/>
        <w:ind w:left="180" w:hanging="180"/>
        <w:rPr>
          <w:rFonts w:asciiTheme="majorBidi" w:hAnsiTheme="majorBidi" w:cstheme="majorBidi"/>
          <w:sz w:val="24"/>
          <w:szCs w:val="24"/>
        </w:rPr>
      </w:pPr>
      <w:bookmarkStart w:id="11" w:name="_Hlk70093176"/>
      <w:r w:rsidRPr="00B17673">
        <w:rPr>
          <w:rFonts w:asciiTheme="majorBidi" w:eastAsia="Times New Roman" w:hAnsiTheme="majorBidi" w:cstheme="majorBidi"/>
          <w:sz w:val="24"/>
          <w:szCs w:val="24"/>
        </w:rPr>
        <w:t>External evaluator for NELC Arabic lecturer</w:t>
      </w:r>
      <w:bookmarkEnd w:id="11"/>
      <w:r w:rsidR="00D70879" w:rsidRPr="00B17673">
        <w:rPr>
          <w:rFonts w:asciiTheme="majorBidi" w:eastAsia="Times New Roman" w:hAnsiTheme="majorBidi" w:cstheme="majorBidi"/>
          <w:sz w:val="24"/>
          <w:szCs w:val="24"/>
        </w:rPr>
        <w:t xml:space="preserve"> (Spring 2019)</w:t>
      </w:r>
    </w:p>
    <w:p w14:paraId="4EC71352" w14:textId="77777777" w:rsidR="00DC6252" w:rsidRPr="00B17673" w:rsidRDefault="00DC6252" w:rsidP="005D2718">
      <w:pPr>
        <w:spacing w:after="0"/>
        <w:ind w:left="180" w:hanging="180"/>
        <w:rPr>
          <w:rFonts w:asciiTheme="majorBidi" w:hAnsiTheme="majorBidi" w:cstheme="majorBidi"/>
          <w:b/>
          <w:bCs/>
          <w:sz w:val="24"/>
          <w:szCs w:val="24"/>
        </w:rPr>
      </w:pPr>
    </w:p>
    <w:p w14:paraId="463D1A37" w14:textId="77777777" w:rsidR="005D2718" w:rsidRPr="00B17673" w:rsidRDefault="00724B38" w:rsidP="005D2718">
      <w:pPr>
        <w:spacing w:after="0"/>
        <w:ind w:left="180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PROFESSIONAL </w:t>
      </w:r>
      <w:r w:rsidR="005D2718" w:rsidRPr="00B17673">
        <w:rPr>
          <w:rFonts w:asciiTheme="majorBidi" w:hAnsiTheme="majorBidi" w:cstheme="majorBidi"/>
          <w:b/>
          <w:bCs/>
          <w:sz w:val="24"/>
          <w:szCs w:val="24"/>
        </w:rPr>
        <w:t xml:space="preserve">COMMITTEES </w:t>
      </w:r>
    </w:p>
    <w:p w14:paraId="31237943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38EFCB8B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Fons Vitae Advisory Board (New Generation of Scholars</w:t>
      </w:r>
      <w:r w:rsidR="00354891" w:rsidRPr="00B17673">
        <w:rPr>
          <w:rFonts w:asciiTheme="majorBidi" w:hAnsiTheme="majorBidi" w:cstheme="majorBidi"/>
          <w:sz w:val="24"/>
          <w:szCs w:val="24"/>
        </w:rPr>
        <w:t>, 2014-Present</w:t>
      </w:r>
      <w:r w:rsidRPr="00B17673">
        <w:rPr>
          <w:rFonts w:asciiTheme="majorBidi" w:hAnsiTheme="majorBidi" w:cstheme="majorBidi"/>
          <w:sz w:val="24"/>
          <w:szCs w:val="24"/>
        </w:rPr>
        <w:t>)</w:t>
      </w:r>
    </w:p>
    <w:p w14:paraId="626062EB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Critical Islamic Reflections Academic Committee at Yale University (CIR</w:t>
      </w:r>
      <w:r w:rsidR="00354891" w:rsidRPr="00B17673">
        <w:rPr>
          <w:rFonts w:asciiTheme="majorBidi" w:hAnsiTheme="majorBidi" w:cstheme="majorBidi"/>
          <w:sz w:val="24"/>
          <w:szCs w:val="24"/>
        </w:rPr>
        <w:t>, 2010</w:t>
      </w:r>
      <w:r w:rsidRPr="00B17673">
        <w:rPr>
          <w:rFonts w:asciiTheme="majorBidi" w:hAnsiTheme="majorBidi" w:cstheme="majorBidi"/>
          <w:sz w:val="24"/>
          <w:szCs w:val="24"/>
        </w:rPr>
        <w:t>)</w:t>
      </w:r>
    </w:p>
    <w:p w14:paraId="26BFBFE4" w14:textId="77777777" w:rsidR="000845EB" w:rsidRPr="00B17673" w:rsidRDefault="000845EB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25316499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American University of Sharjah Committees:</w:t>
      </w:r>
    </w:p>
    <w:p w14:paraId="72ED0218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 xml:space="preserve">CAS Excellence in Research Award for Humanities and Social Sciences - Academic year </w:t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</w:r>
      <w:r w:rsidRPr="00B17673">
        <w:rPr>
          <w:rFonts w:asciiTheme="majorBidi" w:hAnsiTheme="majorBidi" w:cstheme="majorBidi"/>
          <w:sz w:val="24"/>
          <w:szCs w:val="24"/>
        </w:rPr>
        <w:tab/>
        <w:t xml:space="preserve">   2014-2015</w:t>
      </w:r>
    </w:p>
    <w:p w14:paraId="09763B9F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ATS Research Committee - Academic year 2014-2015</w:t>
      </w:r>
    </w:p>
    <w:p w14:paraId="17DA01A1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217D402D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Postdoctoral Council Member (2015-2016), New York University Abu Dhabi.</w:t>
      </w:r>
    </w:p>
    <w:p w14:paraId="5D13CB26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5B65519C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Humanities Research Fellowship Selection Committee Advisor, New York University Abu Dhabi</w:t>
      </w:r>
    </w:p>
    <w:p w14:paraId="58F8C196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14:paraId="5A277141" w14:textId="77777777" w:rsidR="005D2718" w:rsidRPr="00B17673" w:rsidRDefault="005D2718" w:rsidP="005D2718">
      <w:pPr>
        <w:spacing w:after="0" w:line="240" w:lineRule="auto"/>
        <w:ind w:left="18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Editorial Board member, </w:t>
      </w:r>
      <w:r w:rsidRPr="00B1767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International Journal of Islam</w:t>
      </w:r>
      <w:r w:rsidRPr="00B17673">
        <w:rPr>
          <w:rFonts w:asciiTheme="majorBidi" w:eastAsia="Times New Roman" w:hAnsiTheme="majorBidi" w:cstheme="majorBidi"/>
          <w:color w:val="000000"/>
          <w:sz w:val="24"/>
          <w:szCs w:val="24"/>
        </w:rPr>
        <w:t>, published by Benedictine University (2017 onward).</w:t>
      </w:r>
    </w:p>
    <w:p w14:paraId="3630BBAE" w14:textId="77777777" w:rsidR="00E72256" w:rsidRPr="00B17673" w:rsidRDefault="00E72256" w:rsidP="00E72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69CDFBA" w14:textId="77777777" w:rsidR="005D2718" w:rsidRPr="00B17673" w:rsidRDefault="00E72256" w:rsidP="00D306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767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OVERSEAS RESEARCH EXPERIENCE</w:t>
      </w:r>
    </w:p>
    <w:p w14:paraId="4B3F8A0F" w14:textId="77777777" w:rsidR="00D30647" w:rsidRPr="00B17673" w:rsidRDefault="00D30647" w:rsidP="00D306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FA030B9" w14:textId="77777777" w:rsidR="00E72256" w:rsidRPr="00B17673" w:rsidRDefault="00E72256" w:rsidP="005D2718">
      <w:pPr>
        <w:rPr>
          <w:rFonts w:asciiTheme="majorBidi" w:hAnsiTheme="majorBidi" w:cstheme="majorBidi"/>
          <w:sz w:val="24"/>
          <w:szCs w:val="24"/>
        </w:rPr>
      </w:pPr>
      <w:r w:rsidRPr="00B17673">
        <w:rPr>
          <w:rFonts w:asciiTheme="majorBidi" w:hAnsiTheme="majorBidi" w:cstheme="majorBidi"/>
          <w:sz w:val="24"/>
          <w:szCs w:val="24"/>
        </w:rPr>
        <w:t>Syria, Turkey, Morocco, Egypt, Mauritania</w:t>
      </w:r>
      <w:r w:rsidR="00D30647" w:rsidRPr="00B17673">
        <w:rPr>
          <w:rFonts w:asciiTheme="majorBidi" w:hAnsiTheme="majorBidi" w:cstheme="majorBidi"/>
          <w:sz w:val="24"/>
          <w:szCs w:val="24"/>
        </w:rPr>
        <w:t>, Spain</w:t>
      </w:r>
    </w:p>
    <w:p w14:paraId="1F7A09CB" w14:textId="77777777" w:rsidR="00E72256" w:rsidRPr="00B17673" w:rsidRDefault="00B17673" w:rsidP="00E7225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72256" w:rsidRPr="00B176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72256" w:rsidRPr="00B17673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="00E72256" w:rsidRPr="00B17673">
        <w:rPr>
          <w:rFonts w:asciiTheme="majorBidi" w:hAnsiTheme="majorBidi" w:cstheme="majorBidi"/>
          <w:b/>
          <w:bCs/>
          <w:sz w:val="24"/>
          <w:szCs w:val="24"/>
        </w:rPr>
        <w:t>GUAGES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7554"/>
      </w:tblGrid>
      <w:tr w:rsidR="00E72256" w:rsidRPr="00B17673" w14:paraId="2DA91CB2" w14:textId="77777777" w:rsidTr="0060113D">
        <w:tc>
          <w:tcPr>
            <w:tcW w:w="1027" w:type="dxa"/>
            <w:hideMark/>
          </w:tcPr>
          <w:p w14:paraId="27D66965" w14:textId="77777777" w:rsidR="00E72256" w:rsidRPr="00B17673" w:rsidRDefault="00E72256" w:rsidP="006011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Arabic:</w:t>
            </w:r>
          </w:p>
        </w:tc>
        <w:tc>
          <w:tcPr>
            <w:tcW w:w="7799" w:type="dxa"/>
            <w:hideMark/>
          </w:tcPr>
          <w:p w14:paraId="67960774" w14:textId="77777777" w:rsidR="00E72256" w:rsidRPr="00B17673" w:rsidRDefault="00E72256" w:rsidP="0060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204"/>
              <w:jc w:val="both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Native speaking, reading, and writing fluency in Classical Arabic &amp; 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Mod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rn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S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tand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rd (MSA)</w:t>
            </w:r>
          </w:p>
          <w:p w14:paraId="01A8DD16" w14:textId="77777777" w:rsidR="00E72256" w:rsidRPr="00B17673" w:rsidRDefault="00E72256" w:rsidP="0060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Native spe</w:t>
            </w:r>
            <w:r w:rsidRPr="00B17673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ki</w:t>
            </w:r>
            <w:r w:rsidRPr="00B17673">
              <w:rPr>
                <w:rFonts w:asciiTheme="majorBidi" w:hAnsiTheme="majorBidi" w:cstheme="majorBidi"/>
                <w:spacing w:val="3"/>
                <w:sz w:val="24"/>
                <w:szCs w:val="24"/>
              </w:rPr>
              <w:t>n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g flu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y in M</w:t>
            </w:r>
            <w:r w:rsidRPr="00B17673">
              <w:rPr>
                <w:rFonts w:asciiTheme="majorBidi" w:hAnsiTheme="majorBidi" w:cstheme="majorBidi"/>
                <w:spacing w:val="2"/>
                <w:sz w:val="24"/>
                <w:szCs w:val="24"/>
              </w:rPr>
              <w:t>o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ro</w:t>
            </w:r>
            <w:r w:rsidRPr="00B17673">
              <w:rPr>
                <w:rFonts w:asciiTheme="majorBidi" w:hAnsiTheme="majorBidi" w:cstheme="majorBidi"/>
                <w:spacing w:val="-2"/>
                <w:sz w:val="24"/>
                <w:szCs w:val="24"/>
              </w:rPr>
              <w:t>c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c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B17673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ol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oquial Arabic (</w:t>
            </w:r>
            <w:r w:rsidRPr="00B176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dārija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63656B4" w14:textId="77777777" w:rsidR="00E72256" w:rsidRPr="00B17673" w:rsidRDefault="00E72256" w:rsidP="0060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Advanced speaking fluency in Levantine Colloquial Arabic (</w:t>
            </w:r>
            <w:r w:rsidRPr="00B1767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ʿāmmiyya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72256" w:rsidRPr="00B17673" w14:paraId="2842E20D" w14:textId="77777777" w:rsidTr="0060113D">
        <w:tc>
          <w:tcPr>
            <w:tcW w:w="1027" w:type="dxa"/>
            <w:hideMark/>
          </w:tcPr>
          <w:p w14:paraId="4BBEADC8" w14:textId="77777777" w:rsidR="00E72256" w:rsidRPr="00B17673" w:rsidRDefault="00E72256" w:rsidP="006011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French:</w:t>
            </w:r>
          </w:p>
        </w:tc>
        <w:tc>
          <w:tcPr>
            <w:tcW w:w="7799" w:type="dxa"/>
            <w:hideMark/>
          </w:tcPr>
          <w:p w14:paraId="6D1DB8AE" w14:textId="77777777" w:rsidR="00E72256" w:rsidRPr="00B17673" w:rsidRDefault="001E7438" w:rsidP="0060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="00E72256"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dvanced r</w:t>
            </w:r>
            <w:r w:rsidR="00E72256"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ea</w:t>
            </w:r>
            <w:r w:rsidR="00E72256" w:rsidRPr="00B17673">
              <w:rPr>
                <w:rFonts w:asciiTheme="majorBidi" w:hAnsiTheme="majorBidi" w:cstheme="majorBidi"/>
                <w:sz w:val="24"/>
                <w:szCs w:val="24"/>
              </w:rPr>
              <w:t>ding, s</w:t>
            </w:r>
            <w:r w:rsidR="00E72256" w:rsidRPr="00B17673">
              <w:rPr>
                <w:rFonts w:asciiTheme="majorBidi" w:hAnsiTheme="majorBidi" w:cstheme="majorBidi"/>
                <w:spacing w:val="2"/>
                <w:sz w:val="24"/>
                <w:szCs w:val="24"/>
              </w:rPr>
              <w:t>p</w:t>
            </w:r>
            <w:r w:rsidR="00E72256"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="00E72256"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="00E72256" w:rsidRPr="00B17673">
              <w:rPr>
                <w:rFonts w:asciiTheme="majorBidi" w:hAnsiTheme="majorBidi" w:cstheme="majorBidi"/>
                <w:sz w:val="24"/>
                <w:szCs w:val="24"/>
              </w:rPr>
              <w:t>king, and writing flu</w:t>
            </w:r>
            <w:r w:rsidR="00E72256"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="00E72256" w:rsidRPr="00B17673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72256"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</w:t>
            </w:r>
            <w:r w:rsidR="00E72256" w:rsidRPr="00B17673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</w:tr>
      <w:tr w:rsidR="00E72256" w:rsidRPr="00B17673" w14:paraId="47FD9D85" w14:textId="77777777" w:rsidTr="0060113D">
        <w:tc>
          <w:tcPr>
            <w:tcW w:w="1027" w:type="dxa"/>
            <w:hideMark/>
          </w:tcPr>
          <w:p w14:paraId="28E6C37F" w14:textId="77777777" w:rsidR="00E72256" w:rsidRPr="00B17673" w:rsidRDefault="00E72256" w:rsidP="006011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Spanish:</w:t>
            </w:r>
          </w:p>
        </w:tc>
        <w:tc>
          <w:tcPr>
            <w:tcW w:w="7799" w:type="dxa"/>
            <w:hideMark/>
          </w:tcPr>
          <w:p w14:paraId="37E6B082" w14:textId="77777777" w:rsidR="00E72256" w:rsidRPr="00B17673" w:rsidRDefault="00E72256" w:rsidP="0060113D">
            <w:pPr>
              <w:spacing w:after="0" w:line="240" w:lineRule="auto"/>
              <w:ind w:left="294" w:hanging="2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E7438" w:rsidRPr="00B17673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dvanced 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r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ding, s</w:t>
            </w:r>
            <w:r w:rsidRPr="00B17673">
              <w:rPr>
                <w:rFonts w:asciiTheme="majorBidi" w:hAnsiTheme="majorBidi" w:cstheme="majorBidi"/>
                <w:spacing w:val="2"/>
                <w:sz w:val="24"/>
                <w:szCs w:val="24"/>
              </w:rPr>
              <w:t>p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king, and writing flu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B17673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>y in Modern Spanish</w:t>
            </w:r>
          </w:p>
          <w:p w14:paraId="280E4F1C" w14:textId="77777777" w:rsidR="00E72256" w:rsidRPr="00B17673" w:rsidRDefault="00E72256" w:rsidP="0060113D">
            <w:pPr>
              <w:spacing w:after="0" w:line="240" w:lineRule="auto"/>
              <w:ind w:left="294" w:hanging="2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basic reading competence in Medieval Spanish</w:t>
            </w:r>
          </w:p>
        </w:tc>
      </w:tr>
      <w:tr w:rsidR="00E72256" w:rsidRPr="00B17673" w14:paraId="4C954406" w14:textId="77777777" w:rsidTr="0060113D">
        <w:tc>
          <w:tcPr>
            <w:tcW w:w="1027" w:type="dxa"/>
            <w:hideMark/>
          </w:tcPr>
          <w:p w14:paraId="6790C191" w14:textId="77777777" w:rsidR="00E72256" w:rsidRPr="00B17673" w:rsidRDefault="00E72256" w:rsidP="006011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Persian:</w:t>
            </w:r>
          </w:p>
        </w:tc>
        <w:tc>
          <w:tcPr>
            <w:tcW w:w="7799" w:type="dxa"/>
            <w:hideMark/>
          </w:tcPr>
          <w:p w14:paraId="375ED81B" w14:textId="77777777" w:rsidR="00E72256" w:rsidRPr="00B17673" w:rsidRDefault="00E72256" w:rsidP="006011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Beginn</w:t>
            </w:r>
            <w:r w:rsidR="00E451D7" w:rsidRPr="00B17673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Reading </w:t>
            </w:r>
          </w:p>
        </w:tc>
      </w:tr>
      <w:tr w:rsidR="00E72256" w:rsidRPr="00B17673" w14:paraId="08A02DAF" w14:textId="77777777" w:rsidTr="0060113D">
        <w:tc>
          <w:tcPr>
            <w:tcW w:w="1027" w:type="dxa"/>
            <w:hideMark/>
          </w:tcPr>
          <w:p w14:paraId="155F6735" w14:textId="77777777" w:rsidR="00E72256" w:rsidRPr="00B17673" w:rsidRDefault="00E72256" w:rsidP="006011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>German:</w:t>
            </w:r>
          </w:p>
        </w:tc>
        <w:tc>
          <w:tcPr>
            <w:tcW w:w="7799" w:type="dxa"/>
            <w:hideMark/>
          </w:tcPr>
          <w:p w14:paraId="08072B9B" w14:textId="77777777" w:rsidR="00E72256" w:rsidRPr="00B17673" w:rsidRDefault="00E72256" w:rsidP="00E7225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51D7"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Beginning </w:t>
            </w:r>
            <w:r w:rsidRPr="00B17673">
              <w:rPr>
                <w:rFonts w:asciiTheme="majorBidi" w:hAnsiTheme="majorBidi" w:cstheme="majorBidi"/>
                <w:sz w:val="24"/>
                <w:szCs w:val="24"/>
              </w:rPr>
              <w:t xml:space="preserve">Reading </w:t>
            </w:r>
          </w:p>
          <w:p w14:paraId="16209A80" w14:textId="77777777" w:rsidR="00E72256" w:rsidRPr="00B17673" w:rsidRDefault="00E72256" w:rsidP="006011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D3D505" w14:textId="77777777" w:rsidR="00E72256" w:rsidRPr="00B17673" w:rsidRDefault="00E72256" w:rsidP="006011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0558A3" w14:textId="77777777" w:rsidR="00E72256" w:rsidRPr="00B17673" w:rsidRDefault="00E72256">
      <w:pPr>
        <w:rPr>
          <w:rFonts w:asciiTheme="majorBidi" w:hAnsiTheme="majorBidi" w:cstheme="majorBidi"/>
          <w:sz w:val="24"/>
          <w:szCs w:val="24"/>
          <w:u w:val="single"/>
        </w:rPr>
      </w:pPr>
    </w:p>
    <w:sectPr w:rsidR="00E72256" w:rsidRPr="00B17673" w:rsidSect="00AD0E60">
      <w:footerReference w:type="default" r:id="rId11"/>
      <w:pgSz w:w="12240" w:h="15840"/>
      <w:pgMar w:top="1460" w:right="1680" w:bottom="280" w:left="1680" w:header="0" w:footer="10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59DA" w14:textId="77777777" w:rsidR="0090296C" w:rsidRDefault="0090296C">
      <w:pPr>
        <w:spacing w:after="0" w:line="240" w:lineRule="auto"/>
      </w:pPr>
      <w:r>
        <w:separator/>
      </w:r>
    </w:p>
  </w:endnote>
  <w:endnote w:type="continuationSeparator" w:id="0">
    <w:p w14:paraId="28B350B7" w14:textId="77777777" w:rsidR="0090296C" w:rsidRDefault="0090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 for Brill 00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6407"/>
      <w:docPartObj>
        <w:docPartGallery w:val="Page Numbers (Bottom of Page)"/>
        <w:docPartUnique/>
      </w:docPartObj>
    </w:sdtPr>
    <w:sdtEndPr/>
    <w:sdtContent>
      <w:p w14:paraId="7E916FA0" w14:textId="77777777" w:rsidR="001971C1" w:rsidRDefault="00197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441DD" w14:textId="77777777" w:rsidR="001971C1" w:rsidRDefault="001971C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0665" w14:textId="77777777" w:rsidR="0090296C" w:rsidRDefault="0090296C">
      <w:pPr>
        <w:spacing w:after="0" w:line="240" w:lineRule="auto"/>
      </w:pPr>
      <w:r>
        <w:separator/>
      </w:r>
    </w:p>
  </w:footnote>
  <w:footnote w:type="continuationSeparator" w:id="0">
    <w:p w14:paraId="45180740" w14:textId="77777777" w:rsidR="0090296C" w:rsidRDefault="0090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A5"/>
    <w:multiLevelType w:val="multilevel"/>
    <w:tmpl w:val="69B8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12F"/>
    <w:multiLevelType w:val="multilevel"/>
    <w:tmpl w:val="93E6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4311B"/>
    <w:multiLevelType w:val="multilevel"/>
    <w:tmpl w:val="1EE8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F5"/>
    <w:rsid w:val="000025E1"/>
    <w:rsid w:val="000073DB"/>
    <w:rsid w:val="00016635"/>
    <w:rsid w:val="000175B4"/>
    <w:rsid w:val="00020A3D"/>
    <w:rsid w:val="00020BB7"/>
    <w:rsid w:val="0002562A"/>
    <w:rsid w:val="0002781C"/>
    <w:rsid w:val="000279BD"/>
    <w:rsid w:val="0003271F"/>
    <w:rsid w:val="000360F9"/>
    <w:rsid w:val="00045504"/>
    <w:rsid w:val="00051F58"/>
    <w:rsid w:val="00061292"/>
    <w:rsid w:val="00066E1F"/>
    <w:rsid w:val="00071847"/>
    <w:rsid w:val="00072ABA"/>
    <w:rsid w:val="000845EB"/>
    <w:rsid w:val="0008517D"/>
    <w:rsid w:val="000866B0"/>
    <w:rsid w:val="00087422"/>
    <w:rsid w:val="000A60AA"/>
    <w:rsid w:val="000F0AE1"/>
    <w:rsid w:val="000F52AE"/>
    <w:rsid w:val="000F6B2F"/>
    <w:rsid w:val="00103FB3"/>
    <w:rsid w:val="0011128B"/>
    <w:rsid w:val="00124FBF"/>
    <w:rsid w:val="001273BD"/>
    <w:rsid w:val="00145B46"/>
    <w:rsid w:val="00154408"/>
    <w:rsid w:val="0016043C"/>
    <w:rsid w:val="00160780"/>
    <w:rsid w:val="00164B93"/>
    <w:rsid w:val="00170145"/>
    <w:rsid w:val="0017240E"/>
    <w:rsid w:val="001762C9"/>
    <w:rsid w:val="001818E9"/>
    <w:rsid w:val="00185B96"/>
    <w:rsid w:val="001878F0"/>
    <w:rsid w:val="001901E7"/>
    <w:rsid w:val="00196320"/>
    <w:rsid w:val="001971C1"/>
    <w:rsid w:val="001A4159"/>
    <w:rsid w:val="001B2D21"/>
    <w:rsid w:val="001B40F6"/>
    <w:rsid w:val="001C3040"/>
    <w:rsid w:val="001C585C"/>
    <w:rsid w:val="001D7B52"/>
    <w:rsid w:val="001E05A5"/>
    <w:rsid w:val="001E7438"/>
    <w:rsid w:val="001F13BD"/>
    <w:rsid w:val="002100D1"/>
    <w:rsid w:val="00222593"/>
    <w:rsid w:val="00230E45"/>
    <w:rsid w:val="00232118"/>
    <w:rsid w:val="00262081"/>
    <w:rsid w:val="002706FA"/>
    <w:rsid w:val="002748EC"/>
    <w:rsid w:val="00275768"/>
    <w:rsid w:val="00287A29"/>
    <w:rsid w:val="00290983"/>
    <w:rsid w:val="00292748"/>
    <w:rsid w:val="002A5E47"/>
    <w:rsid w:val="002B1C78"/>
    <w:rsid w:val="002D7F9A"/>
    <w:rsid w:val="002E073E"/>
    <w:rsid w:val="00300CB7"/>
    <w:rsid w:val="0030761A"/>
    <w:rsid w:val="00346591"/>
    <w:rsid w:val="00351F02"/>
    <w:rsid w:val="00354891"/>
    <w:rsid w:val="003555B1"/>
    <w:rsid w:val="00365CF1"/>
    <w:rsid w:val="00367D12"/>
    <w:rsid w:val="00375DD3"/>
    <w:rsid w:val="00383201"/>
    <w:rsid w:val="00385024"/>
    <w:rsid w:val="003908F2"/>
    <w:rsid w:val="003A0FF5"/>
    <w:rsid w:val="003A16AE"/>
    <w:rsid w:val="003A4B55"/>
    <w:rsid w:val="003A4C1B"/>
    <w:rsid w:val="003A6F6B"/>
    <w:rsid w:val="003B04EE"/>
    <w:rsid w:val="003B1D37"/>
    <w:rsid w:val="003B3B1E"/>
    <w:rsid w:val="003B3C3C"/>
    <w:rsid w:val="003B7280"/>
    <w:rsid w:val="003B7829"/>
    <w:rsid w:val="003C702B"/>
    <w:rsid w:val="003C709A"/>
    <w:rsid w:val="003F16DF"/>
    <w:rsid w:val="003F73BF"/>
    <w:rsid w:val="00405225"/>
    <w:rsid w:val="0040557B"/>
    <w:rsid w:val="004107D9"/>
    <w:rsid w:val="0041544D"/>
    <w:rsid w:val="00416859"/>
    <w:rsid w:val="00422DBB"/>
    <w:rsid w:val="00433A08"/>
    <w:rsid w:val="004349ED"/>
    <w:rsid w:val="004350E5"/>
    <w:rsid w:val="00443678"/>
    <w:rsid w:val="004534B0"/>
    <w:rsid w:val="00465F2B"/>
    <w:rsid w:val="00470F14"/>
    <w:rsid w:val="00475C68"/>
    <w:rsid w:val="004931D3"/>
    <w:rsid w:val="004C61EA"/>
    <w:rsid w:val="004E1FB7"/>
    <w:rsid w:val="004E201A"/>
    <w:rsid w:val="004F4312"/>
    <w:rsid w:val="004F7498"/>
    <w:rsid w:val="00513EF1"/>
    <w:rsid w:val="005224E2"/>
    <w:rsid w:val="00523DD5"/>
    <w:rsid w:val="0052792F"/>
    <w:rsid w:val="00535DB3"/>
    <w:rsid w:val="005373AE"/>
    <w:rsid w:val="00563E09"/>
    <w:rsid w:val="005655BA"/>
    <w:rsid w:val="00566822"/>
    <w:rsid w:val="00571448"/>
    <w:rsid w:val="0057208C"/>
    <w:rsid w:val="005741F8"/>
    <w:rsid w:val="005755F9"/>
    <w:rsid w:val="00576F07"/>
    <w:rsid w:val="00583A5B"/>
    <w:rsid w:val="0059249D"/>
    <w:rsid w:val="005A41ED"/>
    <w:rsid w:val="005A73E1"/>
    <w:rsid w:val="005B5FB1"/>
    <w:rsid w:val="005C1917"/>
    <w:rsid w:val="005C1BF7"/>
    <w:rsid w:val="005D2718"/>
    <w:rsid w:val="005E03F4"/>
    <w:rsid w:val="005F2658"/>
    <w:rsid w:val="005F2B51"/>
    <w:rsid w:val="005F5B18"/>
    <w:rsid w:val="005F63EE"/>
    <w:rsid w:val="00600D64"/>
    <w:rsid w:val="0060113D"/>
    <w:rsid w:val="00602AFC"/>
    <w:rsid w:val="006065D8"/>
    <w:rsid w:val="00610363"/>
    <w:rsid w:val="00611AC5"/>
    <w:rsid w:val="00613A43"/>
    <w:rsid w:val="00617A00"/>
    <w:rsid w:val="00623F7B"/>
    <w:rsid w:val="00625CD7"/>
    <w:rsid w:val="00634A11"/>
    <w:rsid w:val="00643B79"/>
    <w:rsid w:val="006551F8"/>
    <w:rsid w:val="00672904"/>
    <w:rsid w:val="0067333D"/>
    <w:rsid w:val="0067400A"/>
    <w:rsid w:val="00681570"/>
    <w:rsid w:val="0068510C"/>
    <w:rsid w:val="006960E8"/>
    <w:rsid w:val="006B55EC"/>
    <w:rsid w:val="006E0248"/>
    <w:rsid w:val="007037E6"/>
    <w:rsid w:val="00704A1C"/>
    <w:rsid w:val="00711B1F"/>
    <w:rsid w:val="00715591"/>
    <w:rsid w:val="00724B38"/>
    <w:rsid w:val="00736946"/>
    <w:rsid w:val="007608E8"/>
    <w:rsid w:val="00763B34"/>
    <w:rsid w:val="00770145"/>
    <w:rsid w:val="00770402"/>
    <w:rsid w:val="00773290"/>
    <w:rsid w:val="00777868"/>
    <w:rsid w:val="00777FCA"/>
    <w:rsid w:val="00781C8D"/>
    <w:rsid w:val="007A2E02"/>
    <w:rsid w:val="007A7979"/>
    <w:rsid w:val="007C2EFA"/>
    <w:rsid w:val="007D4379"/>
    <w:rsid w:val="007D6B5E"/>
    <w:rsid w:val="007E6C68"/>
    <w:rsid w:val="00815ED6"/>
    <w:rsid w:val="00827597"/>
    <w:rsid w:val="008307FF"/>
    <w:rsid w:val="008341DB"/>
    <w:rsid w:val="00835CBD"/>
    <w:rsid w:val="00847973"/>
    <w:rsid w:val="00854AEE"/>
    <w:rsid w:val="00856694"/>
    <w:rsid w:val="00857025"/>
    <w:rsid w:val="0086004F"/>
    <w:rsid w:val="00876B37"/>
    <w:rsid w:val="0088010E"/>
    <w:rsid w:val="00881441"/>
    <w:rsid w:val="0089352F"/>
    <w:rsid w:val="008B6E9B"/>
    <w:rsid w:val="008C4E63"/>
    <w:rsid w:val="008D0D02"/>
    <w:rsid w:val="008D6CBD"/>
    <w:rsid w:val="008F36CC"/>
    <w:rsid w:val="008F6332"/>
    <w:rsid w:val="009017EF"/>
    <w:rsid w:val="0090296C"/>
    <w:rsid w:val="00903251"/>
    <w:rsid w:val="00906CF9"/>
    <w:rsid w:val="00906DB5"/>
    <w:rsid w:val="00915275"/>
    <w:rsid w:val="009224E3"/>
    <w:rsid w:val="009249C7"/>
    <w:rsid w:val="00927013"/>
    <w:rsid w:val="00934DE6"/>
    <w:rsid w:val="00935D64"/>
    <w:rsid w:val="009365A8"/>
    <w:rsid w:val="00941AF8"/>
    <w:rsid w:val="00944A25"/>
    <w:rsid w:val="009462B8"/>
    <w:rsid w:val="009479F1"/>
    <w:rsid w:val="00955B1C"/>
    <w:rsid w:val="009775DD"/>
    <w:rsid w:val="009919D0"/>
    <w:rsid w:val="00992C24"/>
    <w:rsid w:val="009A4B6A"/>
    <w:rsid w:val="009A60D7"/>
    <w:rsid w:val="009B2BC6"/>
    <w:rsid w:val="009B4007"/>
    <w:rsid w:val="009C4198"/>
    <w:rsid w:val="009D5379"/>
    <w:rsid w:val="009E1C33"/>
    <w:rsid w:val="009E45C3"/>
    <w:rsid w:val="009F6BB0"/>
    <w:rsid w:val="00A11241"/>
    <w:rsid w:val="00A232E4"/>
    <w:rsid w:val="00A37BEC"/>
    <w:rsid w:val="00A51321"/>
    <w:rsid w:val="00A51A0A"/>
    <w:rsid w:val="00A51BAC"/>
    <w:rsid w:val="00A70E02"/>
    <w:rsid w:val="00A74D6E"/>
    <w:rsid w:val="00A86BD7"/>
    <w:rsid w:val="00A916CB"/>
    <w:rsid w:val="00AA0FD3"/>
    <w:rsid w:val="00AA4A33"/>
    <w:rsid w:val="00AA642A"/>
    <w:rsid w:val="00AB0261"/>
    <w:rsid w:val="00AB502F"/>
    <w:rsid w:val="00AD0E60"/>
    <w:rsid w:val="00AD4A20"/>
    <w:rsid w:val="00AE26DD"/>
    <w:rsid w:val="00AE4AA6"/>
    <w:rsid w:val="00AE6543"/>
    <w:rsid w:val="00B003FF"/>
    <w:rsid w:val="00B07735"/>
    <w:rsid w:val="00B1072E"/>
    <w:rsid w:val="00B158F2"/>
    <w:rsid w:val="00B17673"/>
    <w:rsid w:val="00B202BC"/>
    <w:rsid w:val="00B276B8"/>
    <w:rsid w:val="00B3128B"/>
    <w:rsid w:val="00B32D7D"/>
    <w:rsid w:val="00B36F45"/>
    <w:rsid w:val="00B54C38"/>
    <w:rsid w:val="00B57FC5"/>
    <w:rsid w:val="00B634FD"/>
    <w:rsid w:val="00B64FBA"/>
    <w:rsid w:val="00B752F5"/>
    <w:rsid w:val="00B85C22"/>
    <w:rsid w:val="00B86878"/>
    <w:rsid w:val="00B8687B"/>
    <w:rsid w:val="00BA161B"/>
    <w:rsid w:val="00BA67F1"/>
    <w:rsid w:val="00BB4974"/>
    <w:rsid w:val="00BD1E48"/>
    <w:rsid w:val="00BD203F"/>
    <w:rsid w:val="00BD3AEF"/>
    <w:rsid w:val="00BE439A"/>
    <w:rsid w:val="00BF7F1D"/>
    <w:rsid w:val="00C0329D"/>
    <w:rsid w:val="00C13ACE"/>
    <w:rsid w:val="00C1668F"/>
    <w:rsid w:val="00C21698"/>
    <w:rsid w:val="00C327AF"/>
    <w:rsid w:val="00C3408D"/>
    <w:rsid w:val="00C35DA3"/>
    <w:rsid w:val="00C41469"/>
    <w:rsid w:val="00C43F60"/>
    <w:rsid w:val="00C64999"/>
    <w:rsid w:val="00C77345"/>
    <w:rsid w:val="00C818A5"/>
    <w:rsid w:val="00C83801"/>
    <w:rsid w:val="00C838F2"/>
    <w:rsid w:val="00C84760"/>
    <w:rsid w:val="00CC2CD5"/>
    <w:rsid w:val="00CD31AE"/>
    <w:rsid w:val="00CD7568"/>
    <w:rsid w:val="00CE45CD"/>
    <w:rsid w:val="00CF043A"/>
    <w:rsid w:val="00CF3288"/>
    <w:rsid w:val="00CF5515"/>
    <w:rsid w:val="00D072D4"/>
    <w:rsid w:val="00D15A27"/>
    <w:rsid w:val="00D17788"/>
    <w:rsid w:val="00D30647"/>
    <w:rsid w:val="00D34ADC"/>
    <w:rsid w:val="00D35C81"/>
    <w:rsid w:val="00D37D0E"/>
    <w:rsid w:val="00D41CAF"/>
    <w:rsid w:val="00D46A3F"/>
    <w:rsid w:val="00D66E5F"/>
    <w:rsid w:val="00D70879"/>
    <w:rsid w:val="00D71108"/>
    <w:rsid w:val="00DA167C"/>
    <w:rsid w:val="00DB3997"/>
    <w:rsid w:val="00DB43AA"/>
    <w:rsid w:val="00DC1578"/>
    <w:rsid w:val="00DC6252"/>
    <w:rsid w:val="00DD42AF"/>
    <w:rsid w:val="00DD6175"/>
    <w:rsid w:val="00DD7F06"/>
    <w:rsid w:val="00E05A12"/>
    <w:rsid w:val="00E119BE"/>
    <w:rsid w:val="00E12FD1"/>
    <w:rsid w:val="00E24242"/>
    <w:rsid w:val="00E2680B"/>
    <w:rsid w:val="00E26DCA"/>
    <w:rsid w:val="00E3107A"/>
    <w:rsid w:val="00E42882"/>
    <w:rsid w:val="00E43B7F"/>
    <w:rsid w:val="00E44CCD"/>
    <w:rsid w:val="00E451D7"/>
    <w:rsid w:val="00E67ABB"/>
    <w:rsid w:val="00E72256"/>
    <w:rsid w:val="00E737FA"/>
    <w:rsid w:val="00E91585"/>
    <w:rsid w:val="00E9743F"/>
    <w:rsid w:val="00EA09AB"/>
    <w:rsid w:val="00EB397D"/>
    <w:rsid w:val="00EB7F95"/>
    <w:rsid w:val="00EC0C05"/>
    <w:rsid w:val="00EC3027"/>
    <w:rsid w:val="00EF697B"/>
    <w:rsid w:val="00F007F2"/>
    <w:rsid w:val="00F010C1"/>
    <w:rsid w:val="00F102E9"/>
    <w:rsid w:val="00F2004D"/>
    <w:rsid w:val="00F431CF"/>
    <w:rsid w:val="00F46664"/>
    <w:rsid w:val="00F55E79"/>
    <w:rsid w:val="00F57F97"/>
    <w:rsid w:val="00F8029C"/>
    <w:rsid w:val="00F82F4C"/>
    <w:rsid w:val="00F83BFE"/>
    <w:rsid w:val="00F840EE"/>
    <w:rsid w:val="00FB380F"/>
    <w:rsid w:val="00FB4B76"/>
    <w:rsid w:val="00FB5759"/>
    <w:rsid w:val="00FC0669"/>
    <w:rsid w:val="00FD0628"/>
    <w:rsid w:val="00FD1B55"/>
    <w:rsid w:val="00FE1CFE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3C37"/>
  <w15:chartTrackingRefBased/>
  <w15:docId w15:val="{C339EB23-2048-44F0-A2EB-A66746E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18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5D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271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D271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D2718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71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5D2718"/>
    <w:pPr>
      <w:autoSpaceDE w:val="0"/>
      <w:autoSpaceDN w:val="0"/>
      <w:adjustRightInd w:val="0"/>
      <w:spacing w:after="0" w:line="240" w:lineRule="auto"/>
    </w:pPr>
    <w:rPr>
      <w:rFonts w:ascii="Baskerville MT for Brill 00" w:eastAsiaTheme="minorEastAsia" w:hAnsi="Baskerville MT for Brill 00" w:cs="Baskerville MT for Brill 0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7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8"/>
    <w:rPr>
      <w:rFonts w:eastAsiaTheme="minorEastAsia"/>
    </w:rPr>
  </w:style>
  <w:style w:type="character" w:customStyle="1" w:styleId="object">
    <w:name w:val="object"/>
    <w:basedOn w:val="DefaultParagraphFont"/>
    <w:rsid w:val="005D2718"/>
  </w:style>
  <w:style w:type="character" w:customStyle="1" w:styleId="il">
    <w:name w:val="il"/>
    <w:basedOn w:val="DefaultParagraphFont"/>
    <w:rsid w:val="005D2718"/>
  </w:style>
  <w:style w:type="character" w:customStyle="1" w:styleId="m7587235117409853131gmail-il">
    <w:name w:val="m_7587235117409853131gmail-il"/>
    <w:basedOn w:val="DefaultParagraphFont"/>
    <w:rsid w:val="005D2718"/>
  </w:style>
  <w:style w:type="character" w:styleId="Emphasis">
    <w:name w:val="Emphasis"/>
    <w:basedOn w:val="DefaultParagraphFont"/>
    <w:uiPriority w:val="20"/>
    <w:qFormat/>
    <w:rsid w:val="005D2718"/>
    <w:rPr>
      <w:i/>
      <w:iCs/>
    </w:rPr>
  </w:style>
  <w:style w:type="character" w:customStyle="1" w:styleId="apple-style-span">
    <w:name w:val="apple-style-span"/>
    <w:basedOn w:val="DefaultParagraphFont"/>
    <w:rsid w:val="005D2718"/>
  </w:style>
  <w:style w:type="character" w:styleId="FollowedHyperlink">
    <w:name w:val="FollowedHyperlink"/>
    <w:basedOn w:val="DefaultParagraphFont"/>
    <w:uiPriority w:val="99"/>
    <w:semiHidden/>
    <w:unhideWhenUsed/>
    <w:rsid w:val="003A16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FC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ef.casewit@yal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sJOWMBtk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bous.gov.ma/tv/2018/7172-2015-07-20-09-13-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e\Dropbox\Casewit%20-%20Archival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010A-60D7-480C-9C95-1E467167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Casewit - Archival CV</Template>
  <TotalTime>0</TotalTime>
  <Pages>16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Casewit</dc:creator>
  <cp:keywords/>
  <dc:description/>
  <cp:lastModifiedBy>Yousef Casewit</cp:lastModifiedBy>
  <cp:revision>1</cp:revision>
  <cp:lastPrinted>2021-05-01T06:57:00Z</cp:lastPrinted>
  <dcterms:created xsi:type="dcterms:W3CDTF">2022-05-12T16:32:00Z</dcterms:created>
  <dcterms:modified xsi:type="dcterms:W3CDTF">2022-05-12T16:32:00Z</dcterms:modified>
</cp:coreProperties>
</file>