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A0563E" w14:textId="6A074846" w:rsidR="00924B7B" w:rsidRPr="00C74AF9" w:rsidRDefault="00DD7827" w:rsidP="0032184D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Stephan Kigensan Licha</w:t>
      </w:r>
      <w:r w:rsidR="0032184D">
        <w:rPr>
          <w:b/>
          <w:bCs/>
          <w:sz w:val="32"/>
          <w:szCs w:val="32"/>
        </w:rPr>
        <w:t>, PhD</w:t>
      </w:r>
      <w:r w:rsidR="00C74AF9">
        <w:rPr>
          <w:b/>
          <w:bCs/>
          <w:sz w:val="32"/>
          <w:szCs w:val="32"/>
        </w:rPr>
        <w:br/>
      </w:r>
      <w:r w:rsidR="00C74AF9">
        <w:rPr>
          <w:b/>
          <w:bCs/>
          <w:sz w:val="28"/>
          <w:szCs w:val="28"/>
        </w:rPr>
        <w:t>Assistant Professor, Japanese Buddhism</w:t>
      </w:r>
      <w:r w:rsidR="00A26B68">
        <w:rPr>
          <w:b/>
          <w:bCs/>
          <w:sz w:val="28"/>
          <w:szCs w:val="28"/>
        </w:rPr>
        <w:t xml:space="preserve"> and the History of Religions</w:t>
      </w: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4"/>
      </w:tblGrid>
      <w:tr w:rsidR="00C24468" w14:paraId="05582435" w14:textId="77777777" w:rsidTr="0088684B">
        <w:trPr>
          <w:trHeight w:val="2530"/>
        </w:trPr>
        <w:tc>
          <w:tcPr>
            <w:tcW w:w="5103" w:type="dxa"/>
            <w:shd w:val="clear" w:color="auto" w:fill="auto"/>
          </w:tcPr>
          <w:p w14:paraId="1FAB4C1D" w14:textId="0D3CA5D7" w:rsidR="00C74AF9" w:rsidRDefault="00C74AF9" w:rsidP="00C74AF9">
            <w:pPr>
              <w:pStyle w:val="a3"/>
              <w:snapToGrid w:val="0"/>
              <w:rPr>
                <w:b/>
                <w:bCs/>
              </w:rPr>
            </w:pPr>
          </w:p>
          <w:p w14:paraId="0993C90F" w14:textId="77777777" w:rsidR="00C74AF9" w:rsidRDefault="00C74AF9" w:rsidP="00C74AF9">
            <w:pPr>
              <w:pStyle w:val="a3"/>
              <w:snapToGrid w:val="0"/>
            </w:pPr>
            <w:r w:rsidRPr="00A377B5">
              <w:t>University of Chicago</w:t>
            </w:r>
          </w:p>
          <w:p w14:paraId="0594F3BC" w14:textId="77777777" w:rsidR="00C74AF9" w:rsidRPr="00A377B5" w:rsidRDefault="00C74AF9" w:rsidP="00C74AF9">
            <w:pPr>
              <w:pStyle w:val="a3"/>
              <w:snapToGrid w:val="0"/>
            </w:pPr>
            <w:r>
              <w:t>Divinity School</w:t>
            </w:r>
          </w:p>
          <w:p w14:paraId="3E571803" w14:textId="77777777" w:rsidR="00C74AF9" w:rsidRDefault="00C74AF9" w:rsidP="00C74AF9">
            <w:pPr>
              <w:pStyle w:val="a3"/>
            </w:pPr>
            <w:r>
              <w:t>Swift Hall</w:t>
            </w:r>
          </w:p>
          <w:p w14:paraId="2E410515" w14:textId="77777777" w:rsidR="00C74AF9" w:rsidRDefault="00C74AF9" w:rsidP="00C74AF9">
            <w:pPr>
              <w:pStyle w:val="a3"/>
            </w:pPr>
            <w:r>
              <w:t>1025 E. 58</w:t>
            </w:r>
            <w:r w:rsidRPr="00A377B5">
              <w:rPr>
                <w:vertAlign w:val="superscript"/>
              </w:rPr>
              <w:t>th</w:t>
            </w:r>
            <w:r>
              <w:t xml:space="preserve"> Street </w:t>
            </w:r>
          </w:p>
          <w:p w14:paraId="23576B33" w14:textId="0F6CAFE1" w:rsidR="00C24468" w:rsidRDefault="00C74AF9" w:rsidP="00C74AF9">
            <w:r>
              <w:t>Chicago, IL 60637</w:t>
            </w:r>
          </w:p>
          <w:p w14:paraId="28A1F1BE" w14:textId="77777777" w:rsidR="00A377B5" w:rsidRDefault="00A377B5" w:rsidP="0032184D"/>
          <w:p w14:paraId="71708923" w14:textId="330A2E60" w:rsidR="004F3EE0" w:rsidRDefault="00DD7827" w:rsidP="0032184D">
            <w:r>
              <w:t xml:space="preserve">Email: </w:t>
            </w:r>
            <w:r w:rsidR="00F41113">
              <w:t>licha@</w:t>
            </w:r>
            <w:r w:rsidR="00A377B5">
              <w:t>uchicago.edu</w:t>
            </w:r>
          </w:p>
          <w:p w14:paraId="1BE84EA2" w14:textId="2EB629FD" w:rsidR="00C24468" w:rsidRDefault="00C24468" w:rsidP="0032184D">
            <w:pPr>
              <w:rPr>
                <w:rFonts w:eastAsia="Times New Roman"/>
              </w:rPr>
            </w:pPr>
          </w:p>
        </w:tc>
        <w:tc>
          <w:tcPr>
            <w:tcW w:w="4534" w:type="dxa"/>
            <w:shd w:val="clear" w:color="auto" w:fill="auto"/>
          </w:tcPr>
          <w:p w14:paraId="3610A45E" w14:textId="77777777" w:rsidR="0032184D" w:rsidRDefault="0032184D" w:rsidP="0032184D">
            <w:pPr>
              <w:pStyle w:val="a3"/>
              <w:snapToGrid w:val="0"/>
              <w:rPr>
                <w:b/>
                <w:bCs/>
              </w:rPr>
            </w:pPr>
          </w:p>
          <w:p w14:paraId="6D12CD3A" w14:textId="6AB2EC77" w:rsidR="00A377B5" w:rsidRDefault="00A377B5" w:rsidP="00A377B5">
            <w:pPr>
              <w:pStyle w:val="a3"/>
            </w:pPr>
          </w:p>
        </w:tc>
      </w:tr>
    </w:tbl>
    <w:p w14:paraId="13CAC217" w14:textId="64849A6F" w:rsidR="0032184D" w:rsidRPr="0032184D" w:rsidRDefault="0032184D" w:rsidP="0032184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</w:t>
      </w:r>
    </w:p>
    <w:tbl>
      <w:tblPr>
        <w:tblW w:w="9638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2"/>
        <w:gridCol w:w="1236"/>
      </w:tblGrid>
      <w:tr w:rsidR="00C24468" w14:paraId="6E6BE210" w14:textId="77777777">
        <w:trPr>
          <w:trHeight w:val="2037"/>
          <w:jc w:val="right"/>
        </w:trPr>
        <w:tc>
          <w:tcPr>
            <w:tcW w:w="8402" w:type="dxa"/>
            <w:shd w:val="clear" w:color="auto" w:fill="auto"/>
          </w:tcPr>
          <w:p w14:paraId="111383FD" w14:textId="77777777" w:rsidR="0032184D" w:rsidRDefault="0032184D" w:rsidP="0032184D">
            <w:pPr>
              <w:snapToGrid w:val="0"/>
            </w:pPr>
          </w:p>
          <w:p w14:paraId="02AF78C9" w14:textId="77777777" w:rsidR="00C24468" w:rsidRDefault="00DD7827" w:rsidP="0032184D">
            <w:pPr>
              <w:snapToGrid w:val="0"/>
            </w:pPr>
            <w:r>
              <w:t>2007 - 2012</w:t>
            </w:r>
          </w:p>
          <w:p w14:paraId="20B96C12" w14:textId="77777777" w:rsidR="00C24468" w:rsidRDefault="00DD7827" w:rsidP="0032184D">
            <w:pPr>
              <w:snapToGrid w:val="0"/>
            </w:pPr>
            <w:r>
              <w:t>School of Oriental and African Studies, University of London</w:t>
            </w:r>
            <w:r>
              <w:tab/>
            </w:r>
            <w:r>
              <w:tab/>
              <w:t xml:space="preserve">  </w:t>
            </w:r>
            <w:r>
              <w:tab/>
            </w:r>
          </w:p>
          <w:p w14:paraId="0473B919" w14:textId="3C7DCD6C" w:rsidR="00C24468" w:rsidRDefault="00DD7827" w:rsidP="0032184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Ph.D. in </w:t>
            </w:r>
            <w:r w:rsidR="00E96B37">
              <w:rPr>
                <w:b/>
                <w:bCs/>
              </w:rPr>
              <w:t>Religious Studies</w:t>
            </w:r>
          </w:p>
          <w:p w14:paraId="6690B44B" w14:textId="77777777" w:rsidR="00C24468" w:rsidRDefault="00DD7827" w:rsidP="0032184D">
            <w:r>
              <w:rPr>
                <w:i/>
                <w:iCs/>
              </w:rPr>
              <w:t>Supervisor</w:t>
            </w:r>
            <w:r>
              <w:t>: Dr. Lucia Dolce</w:t>
            </w:r>
          </w:p>
          <w:p w14:paraId="586194A2" w14:textId="77777777" w:rsidR="00C24468" w:rsidRDefault="00C24468" w:rsidP="0032184D"/>
          <w:p w14:paraId="32900091" w14:textId="32E13692" w:rsidR="00C24468" w:rsidRDefault="00DD7827" w:rsidP="0032184D">
            <w:pPr>
              <w:spacing w:line="255" w:lineRule="exact"/>
            </w:pPr>
            <w:r>
              <w:rPr>
                <w:rFonts w:eastAsia="Times New Roman"/>
              </w:rPr>
              <w:t>“</w:t>
            </w:r>
            <w:r w:rsidR="00BC29BC">
              <w:t xml:space="preserve">The </w:t>
            </w:r>
            <w:proofErr w:type="spellStart"/>
            <w:r w:rsidR="00BC29BC">
              <w:t>Imperfecta</w:t>
            </w:r>
            <w:r>
              <w:t>ble</w:t>
            </w:r>
            <w:proofErr w:type="spellEnd"/>
            <w:r>
              <w:t xml:space="preserve"> Body: Esoteric Transmissions in Sōtō Zen”</w:t>
            </w:r>
          </w:p>
          <w:p w14:paraId="59727BDD" w14:textId="77777777" w:rsidR="00C24468" w:rsidRDefault="00DD7827" w:rsidP="0032184D">
            <w:pPr>
              <w:spacing w:line="255" w:lineRule="exact"/>
            </w:pPr>
            <w:r>
              <w:rPr>
                <w:i/>
              </w:rPr>
              <w:t>Examiners</w:t>
            </w:r>
            <w:r>
              <w:t>: Dr. John Carpenter (SOAS), Prof. William Bodiford (UCLA).</w:t>
            </w:r>
          </w:p>
          <w:p w14:paraId="526E867C" w14:textId="350C373A" w:rsidR="00C24468" w:rsidRDefault="00C24468" w:rsidP="0032184D">
            <w:pPr>
              <w:spacing w:line="255" w:lineRule="exact"/>
              <w:rPr>
                <w:rFonts w:eastAsia="Times New Roman"/>
              </w:rPr>
            </w:pPr>
          </w:p>
        </w:tc>
        <w:tc>
          <w:tcPr>
            <w:tcW w:w="1236" w:type="dxa"/>
            <w:shd w:val="clear" w:color="auto" w:fill="auto"/>
          </w:tcPr>
          <w:p w14:paraId="34BB342A" w14:textId="77777777" w:rsidR="0032184D" w:rsidRDefault="0032184D" w:rsidP="0032184D">
            <w:pPr>
              <w:pStyle w:val="a3"/>
              <w:snapToGrid w:val="0"/>
            </w:pPr>
          </w:p>
          <w:p w14:paraId="752A2F77" w14:textId="77777777" w:rsidR="00C24468" w:rsidRDefault="00DD7827" w:rsidP="0032184D">
            <w:pPr>
              <w:pStyle w:val="a3"/>
              <w:snapToGrid w:val="0"/>
            </w:pPr>
            <w:r>
              <w:t>30.04.2012</w:t>
            </w:r>
          </w:p>
        </w:tc>
      </w:tr>
      <w:tr w:rsidR="00C24468" w14:paraId="45A44EFC" w14:textId="77777777">
        <w:trPr>
          <w:jc w:val="right"/>
        </w:trPr>
        <w:tc>
          <w:tcPr>
            <w:tcW w:w="8402" w:type="dxa"/>
            <w:shd w:val="clear" w:color="auto" w:fill="auto"/>
          </w:tcPr>
          <w:p w14:paraId="3BCC6724" w14:textId="77777777" w:rsidR="00C24468" w:rsidRDefault="00DD7827">
            <w:pPr>
              <w:pStyle w:val="a3"/>
              <w:snapToGrid w:val="0"/>
            </w:pPr>
            <w:r>
              <w:t>2006 - 2007</w:t>
            </w:r>
          </w:p>
          <w:p w14:paraId="2B9D9623" w14:textId="77777777" w:rsidR="00C24468" w:rsidRDefault="00DD7827">
            <w:r>
              <w:t>School of Oriental and African Studies, University of London</w:t>
            </w:r>
            <w:r>
              <w:tab/>
            </w:r>
            <w:r>
              <w:tab/>
            </w:r>
          </w:p>
          <w:p w14:paraId="5795902F" w14:textId="77777777" w:rsidR="00C24468" w:rsidRDefault="00DD7827">
            <w:pPr>
              <w:rPr>
                <w:b/>
                <w:bCs/>
              </w:rPr>
            </w:pPr>
            <w:r>
              <w:rPr>
                <w:b/>
                <w:bCs/>
              </w:rPr>
              <w:t>M.A. Japanese Religions</w:t>
            </w:r>
          </w:p>
          <w:p w14:paraId="1FC94241" w14:textId="77777777" w:rsidR="00C24468" w:rsidRDefault="00DD7827">
            <w:r>
              <w:rPr>
                <w:i/>
                <w:iCs/>
                <w:sz w:val="21"/>
                <w:szCs w:val="21"/>
              </w:rPr>
              <w:t>Awarded with Distinction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06FF6FAA" w14:textId="77777777" w:rsidR="00C24468" w:rsidRDefault="00C24468">
            <w:pPr>
              <w:rPr>
                <w:i/>
                <w:iCs/>
              </w:rPr>
            </w:pPr>
          </w:p>
          <w:p w14:paraId="106B7B24" w14:textId="77777777" w:rsidR="00C24468" w:rsidRDefault="00DD7827">
            <w:pPr>
              <w:rPr>
                <w:i/>
                <w:iCs/>
              </w:rPr>
            </w:pPr>
            <w:r>
              <w:rPr>
                <w:i/>
                <w:iCs/>
              </w:rPr>
              <w:t>Dissertation:</w:t>
            </w:r>
          </w:p>
          <w:p w14:paraId="065FD844" w14:textId="77777777" w:rsidR="00C24468" w:rsidRDefault="00DD7827">
            <w:r>
              <w:rPr>
                <w:rFonts w:eastAsia="Times New Roman"/>
              </w:rPr>
              <w:t>“</w:t>
            </w:r>
            <w:r>
              <w:t xml:space="preserve">A Short History of Enlightenment: Historical Consciousness in </w:t>
            </w:r>
            <w:proofErr w:type="spellStart"/>
            <w:r>
              <w:t>Keizan's</w:t>
            </w:r>
            <w:proofErr w:type="spellEnd"/>
            <w:r>
              <w:t xml:space="preserve"> </w:t>
            </w:r>
            <w:proofErr w:type="spellStart"/>
            <w:r>
              <w:rPr>
                <w:i/>
                <w:iCs/>
              </w:rPr>
              <w:t>Denkōroku</w:t>
            </w:r>
            <w:proofErr w:type="spellEnd"/>
            <w:r>
              <w:t>”</w:t>
            </w:r>
          </w:p>
        </w:tc>
        <w:tc>
          <w:tcPr>
            <w:tcW w:w="1236" w:type="dxa"/>
            <w:shd w:val="clear" w:color="auto" w:fill="auto"/>
          </w:tcPr>
          <w:p w14:paraId="25F8676C" w14:textId="77777777" w:rsidR="00C24468" w:rsidRDefault="00DD7827">
            <w:pPr>
              <w:pStyle w:val="a3"/>
            </w:pPr>
            <w:r>
              <w:t>01.12.2007</w:t>
            </w:r>
          </w:p>
        </w:tc>
      </w:tr>
      <w:tr w:rsidR="00C24468" w14:paraId="3B43D597" w14:textId="77777777">
        <w:trPr>
          <w:jc w:val="right"/>
        </w:trPr>
        <w:tc>
          <w:tcPr>
            <w:tcW w:w="8402" w:type="dxa"/>
            <w:shd w:val="clear" w:color="auto" w:fill="auto"/>
          </w:tcPr>
          <w:p w14:paraId="4B76EE97" w14:textId="77777777" w:rsidR="00C24468" w:rsidRDefault="00C24468">
            <w:pPr>
              <w:pStyle w:val="a3"/>
              <w:snapToGrid w:val="0"/>
              <w:rPr>
                <w:sz w:val="28"/>
                <w:szCs w:val="28"/>
              </w:rPr>
            </w:pPr>
          </w:p>
          <w:p w14:paraId="2CABF6EA" w14:textId="77777777" w:rsidR="00C24468" w:rsidRDefault="00DD7827">
            <w:pPr>
              <w:pStyle w:val="a3"/>
              <w:snapToGrid w:val="0"/>
            </w:pPr>
            <w:r>
              <w:t>2000 - 2003</w:t>
            </w:r>
          </w:p>
          <w:p w14:paraId="5C2C439A" w14:textId="77777777" w:rsidR="00C24468" w:rsidRDefault="00DD7827">
            <w:r>
              <w:t>School of Oriental and African Studies, University of London</w:t>
            </w:r>
            <w:r>
              <w:tab/>
            </w:r>
            <w:r>
              <w:tab/>
            </w:r>
          </w:p>
          <w:p w14:paraId="292A478F" w14:textId="77777777" w:rsidR="00C24468" w:rsidRDefault="00DD7827">
            <w:pPr>
              <w:rPr>
                <w:b/>
                <w:bCs/>
              </w:rPr>
            </w:pPr>
            <w:r>
              <w:rPr>
                <w:b/>
                <w:bCs/>
              </w:rPr>
              <w:t>B.A. Comparative Religions</w:t>
            </w:r>
          </w:p>
          <w:p w14:paraId="5607FFE8" w14:textId="77777777" w:rsidR="00C24468" w:rsidRDefault="00DD7827">
            <w:pPr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Awarded with First Class Honors</w:t>
            </w:r>
          </w:p>
          <w:p w14:paraId="0BF141A6" w14:textId="77777777" w:rsidR="00C24468" w:rsidRDefault="00C24468">
            <w:pPr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236" w:type="dxa"/>
            <w:shd w:val="clear" w:color="auto" w:fill="auto"/>
          </w:tcPr>
          <w:p w14:paraId="41703307" w14:textId="77777777" w:rsidR="00C24468" w:rsidRDefault="00C24468">
            <w:pPr>
              <w:pStyle w:val="a3"/>
              <w:snapToGrid w:val="0"/>
            </w:pPr>
          </w:p>
          <w:p w14:paraId="4466EAA0" w14:textId="77777777" w:rsidR="00C24468" w:rsidRDefault="00DD7827">
            <w:pPr>
              <w:pStyle w:val="a3"/>
              <w:snapToGrid w:val="0"/>
            </w:pPr>
            <w:r>
              <w:t>31.07.2003</w:t>
            </w:r>
          </w:p>
        </w:tc>
      </w:tr>
    </w:tbl>
    <w:p w14:paraId="790F379A" w14:textId="2551D0C0" w:rsidR="00DD7827" w:rsidRDefault="00DD7827" w:rsidP="0032184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Employment</w:t>
      </w:r>
    </w:p>
    <w:p w14:paraId="05E2F37F" w14:textId="77777777" w:rsidR="00924B7B" w:rsidRPr="00924B7B" w:rsidRDefault="00924B7B" w:rsidP="0032184D">
      <w:pPr>
        <w:jc w:val="both"/>
        <w:rPr>
          <w:b/>
          <w:bCs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5"/>
        <w:gridCol w:w="1274"/>
      </w:tblGrid>
      <w:tr w:rsidR="00A377B5" w14:paraId="596D6A9D" w14:textId="77777777" w:rsidTr="00833662">
        <w:trPr>
          <w:trHeight w:val="943"/>
          <w:jc w:val="right"/>
        </w:trPr>
        <w:tc>
          <w:tcPr>
            <w:tcW w:w="8345" w:type="dxa"/>
            <w:shd w:val="clear" w:color="auto" w:fill="auto"/>
          </w:tcPr>
          <w:p w14:paraId="7C78DE28" w14:textId="772EF968" w:rsidR="00A377B5" w:rsidRPr="00A377B5" w:rsidRDefault="00A377B5" w:rsidP="00A377B5">
            <w:pPr>
              <w:snapToGrid w:val="0"/>
              <w:rPr>
                <w:bCs/>
              </w:rPr>
            </w:pPr>
            <w:r>
              <w:rPr>
                <w:b/>
              </w:rPr>
              <w:t>Assistant Professor, Japanese Buddhism</w:t>
            </w:r>
            <w:r>
              <w:rPr>
                <w:b/>
              </w:rPr>
              <w:br/>
            </w:r>
            <w:r w:rsidRPr="00A377B5">
              <w:rPr>
                <w:bCs/>
              </w:rPr>
              <w:t>University of Chicago</w:t>
            </w:r>
            <w:r>
              <w:rPr>
                <w:bCs/>
              </w:rPr>
              <w:t>, Divinity School</w:t>
            </w:r>
          </w:p>
        </w:tc>
        <w:tc>
          <w:tcPr>
            <w:tcW w:w="1274" w:type="dxa"/>
            <w:shd w:val="clear" w:color="auto" w:fill="auto"/>
          </w:tcPr>
          <w:p w14:paraId="43EF967F" w14:textId="7089B905" w:rsidR="00A377B5" w:rsidRDefault="00A377B5" w:rsidP="0032184D">
            <w:pPr>
              <w:pStyle w:val="a3"/>
              <w:snapToGrid w:val="0"/>
              <w:jc w:val="both"/>
            </w:pPr>
            <w:r>
              <w:t>2023–present</w:t>
            </w:r>
          </w:p>
        </w:tc>
      </w:tr>
      <w:tr w:rsidR="00FE3217" w14:paraId="18B101C0" w14:textId="77777777" w:rsidTr="00833662">
        <w:trPr>
          <w:trHeight w:val="943"/>
          <w:jc w:val="right"/>
        </w:trPr>
        <w:tc>
          <w:tcPr>
            <w:tcW w:w="8345" w:type="dxa"/>
            <w:shd w:val="clear" w:color="auto" w:fill="auto"/>
          </w:tcPr>
          <w:p w14:paraId="673A095D" w14:textId="77777777" w:rsidR="00FE3217" w:rsidRDefault="00FE3217" w:rsidP="00A377B5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Wissenschaftlicher</w:t>
            </w:r>
            <w:proofErr w:type="spellEnd"/>
            <w:r>
              <w:rPr>
                <w:b/>
              </w:rPr>
              <w:t xml:space="preserve"> Mitarbeiter (Faculty Member)</w:t>
            </w:r>
          </w:p>
          <w:p w14:paraId="38861F51" w14:textId="1BC09638" w:rsidR="00FE3217" w:rsidRPr="001B35C9" w:rsidRDefault="00FE3217" w:rsidP="00A377B5">
            <w:pPr>
              <w:snapToGrid w:val="0"/>
            </w:pPr>
            <w:r>
              <w:t xml:space="preserve">Department of Japanese Studies, University of Heidelberg, </w:t>
            </w:r>
            <w:proofErr w:type="spellStart"/>
            <w:r w:rsidR="00F61D98">
              <w:t>Voßstraße</w:t>
            </w:r>
            <w:proofErr w:type="spellEnd"/>
            <w:r w:rsidR="00F61D98">
              <w:t xml:space="preserve"> 2</w:t>
            </w:r>
            <w:r w:rsidR="00833662">
              <w:t>, 69115</w:t>
            </w:r>
            <w:r>
              <w:t xml:space="preserve"> Heidelberg</w:t>
            </w:r>
            <w:r w:rsidR="00E46E1F">
              <w:br/>
              <w:t>Project Leader, “</w:t>
            </w:r>
            <w:r w:rsidR="00E1398C">
              <w:rPr>
                <w:bCs/>
              </w:rPr>
              <w:t>T</w:t>
            </w:r>
            <w:r w:rsidR="00E46E1F">
              <w:rPr>
                <w:bCs/>
              </w:rPr>
              <w:t>he Construction of Japanese Buddhist Modernity in the Encounter with Sri Lanka, 18</w:t>
            </w:r>
            <w:r w:rsidR="004E12A6">
              <w:rPr>
                <w:bCs/>
              </w:rPr>
              <w:t>7</w:t>
            </w:r>
            <w:r w:rsidR="00E46E1F">
              <w:rPr>
                <w:bCs/>
              </w:rPr>
              <w:t>2 - 1893”</w:t>
            </w:r>
            <w:r w:rsidR="004F72B9">
              <w:rPr>
                <w:bCs/>
              </w:rPr>
              <w:t>.</w:t>
            </w:r>
          </w:p>
          <w:p w14:paraId="7525490C" w14:textId="15187B2C" w:rsidR="00FE3217" w:rsidRDefault="00FE3217" w:rsidP="00A377B5">
            <w:pPr>
              <w:snapToGrid w:val="0"/>
              <w:rPr>
                <w:b/>
              </w:rPr>
            </w:pPr>
          </w:p>
        </w:tc>
        <w:tc>
          <w:tcPr>
            <w:tcW w:w="1274" w:type="dxa"/>
            <w:shd w:val="clear" w:color="auto" w:fill="auto"/>
          </w:tcPr>
          <w:p w14:paraId="5C4EEB7C" w14:textId="77777777" w:rsidR="00FE3217" w:rsidRDefault="00FE3217" w:rsidP="0032184D">
            <w:pPr>
              <w:pStyle w:val="a3"/>
              <w:snapToGrid w:val="0"/>
              <w:jc w:val="both"/>
            </w:pPr>
            <w:r>
              <w:t>2017</w:t>
            </w:r>
            <w:r w:rsidR="008B27B7">
              <w:t>–</w:t>
            </w:r>
            <w:r w:rsidR="00A377B5">
              <w:t>2023</w:t>
            </w:r>
          </w:p>
          <w:p w14:paraId="32075347" w14:textId="77777777" w:rsidR="006F505C" w:rsidRDefault="006F505C" w:rsidP="0032184D">
            <w:pPr>
              <w:pStyle w:val="a3"/>
              <w:snapToGrid w:val="0"/>
              <w:jc w:val="both"/>
            </w:pPr>
          </w:p>
          <w:p w14:paraId="08F5928D" w14:textId="77777777" w:rsidR="006F505C" w:rsidRDefault="006F505C" w:rsidP="0032184D">
            <w:pPr>
              <w:pStyle w:val="a3"/>
              <w:snapToGrid w:val="0"/>
              <w:jc w:val="both"/>
            </w:pPr>
          </w:p>
          <w:p w14:paraId="32704919" w14:textId="4F634A89" w:rsidR="006F505C" w:rsidRDefault="006F505C" w:rsidP="0032184D">
            <w:pPr>
              <w:pStyle w:val="a3"/>
              <w:snapToGrid w:val="0"/>
              <w:jc w:val="both"/>
            </w:pPr>
            <w:r>
              <w:t>2020–2</w:t>
            </w:r>
            <w:r w:rsidR="00100514">
              <w:t>0</w:t>
            </w:r>
            <w:r>
              <w:t>23</w:t>
            </w:r>
          </w:p>
        </w:tc>
      </w:tr>
      <w:tr w:rsidR="00FE3217" w14:paraId="651B1FA4" w14:textId="77777777" w:rsidTr="00833662">
        <w:trPr>
          <w:trHeight w:val="943"/>
          <w:jc w:val="right"/>
        </w:trPr>
        <w:tc>
          <w:tcPr>
            <w:tcW w:w="8345" w:type="dxa"/>
            <w:shd w:val="clear" w:color="auto" w:fill="auto"/>
          </w:tcPr>
          <w:p w14:paraId="6AECE2B0" w14:textId="3C057773" w:rsidR="00FE3217" w:rsidRDefault="00FE3217" w:rsidP="00FE3217">
            <w:pPr>
              <w:snapToGrid w:val="0"/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Vertretungsprofessur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Japanischer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Buddhismus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(</w:t>
            </w:r>
            <w:r w:rsidR="00F31801">
              <w:rPr>
                <w:b/>
              </w:rPr>
              <w:t>Substitute Professor</w:t>
            </w:r>
            <w:r>
              <w:rPr>
                <w:b/>
              </w:rPr>
              <w:t xml:space="preserve"> Japanese Buddhism)</w:t>
            </w:r>
          </w:p>
          <w:p w14:paraId="5D22D8FA" w14:textId="77777777" w:rsidR="00FE3217" w:rsidRDefault="00FE3217" w:rsidP="00FE3217">
            <w:pPr>
              <w:snapToGrid w:val="0"/>
              <w:spacing w:line="240" w:lineRule="exact"/>
              <w:rPr>
                <w:b/>
              </w:rPr>
            </w:pPr>
            <w:proofErr w:type="spellStart"/>
            <w:r>
              <w:t>Institut</w:t>
            </w:r>
            <w:proofErr w:type="spellEnd"/>
            <w:r>
              <w:t xml:space="preserve"> für </w:t>
            </w:r>
            <w:proofErr w:type="spellStart"/>
            <w:r>
              <w:t>Sprache</w:t>
            </w:r>
            <w:proofErr w:type="spellEnd"/>
            <w:r>
              <w:t xml:space="preserve"> und Kultur </w:t>
            </w:r>
            <w:proofErr w:type="spellStart"/>
            <w:r>
              <w:t>Japans</w:t>
            </w:r>
            <w:proofErr w:type="spellEnd"/>
            <w:r>
              <w:t xml:space="preserve">, University of Hamburg, </w:t>
            </w:r>
            <w:r w:rsidRPr="00FE3217">
              <w:t>Edmund-</w:t>
            </w:r>
            <w:proofErr w:type="spellStart"/>
            <w:r w:rsidRPr="00FE3217">
              <w:t>Siemers</w:t>
            </w:r>
            <w:proofErr w:type="spellEnd"/>
            <w:r w:rsidRPr="00FE3217">
              <w:t>-Allee 1, 20146 Hamburg</w:t>
            </w:r>
            <w:r>
              <w:rPr>
                <w:b/>
              </w:rPr>
              <w:br/>
            </w:r>
          </w:p>
          <w:p w14:paraId="0471B63C" w14:textId="67C3C9D5" w:rsidR="00A377B5" w:rsidRDefault="00A377B5" w:rsidP="00FE3217">
            <w:pPr>
              <w:snapToGrid w:val="0"/>
              <w:spacing w:line="240" w:lineRule="exact"/>
              <w:rPr>
                <w:b/>
              </w:rPr>
            </w:pPr>
          </w:p>
        </w:tc>
        <w:tc>
          <w:tcPr>
            <w:tcW w:w="1274" w:type="dxa"/>
            <w:shd w:val="clear" w:color="auto" w:fill="auto"/>
          </w:tcPr>
          <w:p w14:paraId="1968D0B3" w14:textId="29177717" w:rsidR="00FE3217" w:rsidRDefault="00FE3217" w:rsidP="00DD7827">
            <w:pPr>
              <w:pStyle w:val="a3"/>
              <w:snapToGrid w:val="0"/>
              <w:jc w:val="both"/>
            </w:pPr>
            <w:r>
              <w:t>2020</w:t>
            </w:r>
          </w:p>
        </w:tc>
      </w:tr>
      <w:tr w:rsidR="00DD7827" w14:paraId="1A3411C2" w14:textId="77777777" w:rsidTr="00833662">
        <w:trPr>
          <w:trHeight w:val="403"/>
          <w:jc w:val="right"/>
        </w:trPr>
        <w:tc>
          <w:tcPr>
            <w:tcW w:w="8345" w:type="dxa"/>
            <w:shd w:val="clear" w:color="auto" w:fill="auto"/>
          </w:tcPr>
          <w:p w14:paraId="5052995D" w14:textId="77777777" w:rsidR="00DD7827" w:rsidRDefault="00DD7827" w:rsidP="00FE3217">
            <w:pPr>
              <w:snapToGrid w:val="0"/>
              <w:spacing w:line="227" w:lineRule="exact"/>
            </w:pPr>
            <w:r>
              <w:rPr>
                <w:b/>
              </w:rPr>
              <w:lastRenderedPageBreak/>
              <w:t xml:space="preserve">Postdoctoral Fellow                                                                                               </w:t>
            </w:r>
            <w:r>
              <w:t xml:space="preserve">Tōkyō University, 7-3-1 </w:t>
            </w:r>
            <w:proofErr w:type="spellStart"/>
            <w:r>
              <w:t>Hongō</w:t>
            </w:r>
            <w:proofErr w:type="spellEnd"/>
            <w:r>
              <w:t xml:space="preserve">, </w:t>
            </w:r>
            <w:proofErr w:type="spellStart"/>
            <w:r>
              <w:t>Bunkyō-ku</w:t>
            </w:r>
            <w:proofErr w:type="spellEnd"/>
            <w:r>
              <w:t xml:space="preserve">, Tōkyō </w:t>
            </w:r>
            <w:r>
              <w:t>〒</w:t>
            </w:r>
            <w:r w:rsidR="00FE3217">
              <w:t>113-0033</w:t>
            </w:r>
          </w:p>
          <w:p w14:paraId="6829776C" w14:textId="70917EC7" w:rsidR="00FE3217" w:rsidRDefault="00FE3217" w:rsidP="00FE3217">
            <w:pPr>
              <w:snapToGrid w:val="0"/>
              <w:spacing w:line="227" w:lineRule="exact"/>
            </w:pPr>
          </w:p>
        </w:tc>
        <w:tc>
          <w:tcPr>
            <w:tcW w:w="1274" w:type="dxa"/>
            <w:shd w:val="clear" w:color="auto" w:fill="auto"/>
          </w:tcPr>
          <w:p w14:paraId="0AA6CFCB" w14:textId="43F71FE3" w:rsidR="00DD7827" w:rsidRDefault="00DD7827" w:rsidP="00DD7827">
            <w:pPr>
              <w:pStyle w:val="a3"/>
              <w:snapToGrid w:val="0"/>
              <w:jc w:val="both"/>
            </w:pPr>
            <w:r>
              <w:t>2014</w:t>
            </w:r>
            <w:r w:rsidR="008B27B7">
              <w:t>–</w:t>
            </w:r>
            <w:r>
              <w:t>2016</w:t>
            </w:r>
          </w:p>
          <w:p w14:paraId="4214274A" w14:textId="1032F802" w:rsidR="00DD7827" w:rsidRDefault="00DD7827" w:rsidP="00FE3217">
            <w:pPr>
              <w:pStyle w:val="a3"/>
              <w:snapToGrid w:val="0"/>
              <w:jc w:val="both"/>
            </w:pPr>
          </w:p>
        </w:tc>
      </w:tr>
      <w:tr w:rsidR="00FE3217" w14:paraId="2CA77E70" w14:textId="77777777" w:rsidTr="00833662">
        <w:trPr>
          <w:trHeight w:val="452"/>
          <w:jc w:val="right"/>
        </w:trPr>
        <w:tc>
          <w:tcPr>
            <w:tcW w:w="8345" w:type="dxa"/>
            <w:shd w:val="clear" w:color="auto" w:fill="auto"/>
          </w:tcPr>
          <w:p w14:paraId="156791A6" w14:textId="1488DFF9" w:rsidR="00FE3217" w:rsidRDefault="00FE3217" w:rsidP="00FE3217">
            <w:pPr>
              <w:snapToGrid w:val="0"/>
              <w:spacing w:line="227" w:lineRule="exact"/>
            </w:pPr>
            <w:r>
              <w:rPr>
                <w:b/>
                <w:bCs/>
              </w:rPr>
              <w:t>Postdoctoral Fellow</w:t>
            </w:r>
            <w:r>
              <w:rPr>
                <w:i/>
                <w:iCs/>
              </w:rPr>
              <w:t xml:space="preserve">                                                                                               </w:t>
            </w:r>
            <w:r>
              <w:t>Waseda University, 1-24-1 Shinjuku-</w:t>
            </w:r>
            <w:proofErr w:type="spellStart"/>
            <w:r>
              <w:t>ku</w:t>
            </w:r>
            <w:proofErr w:type="spellEnd"/>
            <w:r>
              <w:t xml:space="preserve">, Tōkyō </w:t>
            </w:r>
            <w:r w:rsidRPr="009B70A1">
              <w:rPr>
                <w:rFonts w:hint="eastAsia"/>
              </w:rPr>
              <w:t>〒</w:t>
            </w:r>
            <w:r w:rsidRPr="009B70A1">
              <w:rPr>
                <w:rFonts w:hint="eastAsia"/>
              </w:rPr>
              <w:t>162-8644</w:t>
            </w:r>
            <w:r>
              <w:t>.</w:t>
            </w:r>
          </w:p>
          <w:p w14:paraId="4E76A987" w14:textId="77777777" w:rsidR="00FE3217" w:rsidRDefault="00FE3217" w:rsidP="00DD7827">
            <w:pPr>
              <w:snapToGrid w:val="0"/>
              <w:spacing w:line="227" w:lineRule="exact"/>
              <w:rPr>
                <w:b/>
              </w:rPr>
            </w:pPr>
          </w:p>
        </w:tc>
        <w:tc>
          <w:tcPr>
            <w:tcW w:w="1274" w:type="dxa"/>
            <w:shd w:val="clear" w:color="auto" w:fill="auto"/>
          </w:tcPr>
          <w:p w14:paraId="0251042E" w14:textId="5E8D8F8F" w:rsidR="00FE3217" w:rsidRDefault="00FE3217" w:rsidP="00FE3217">
            <w:pPr>
              <w:pStyle w:val="a3"/>
              <w:snapToGrid w:val="0"/>
              <w:jc w:val="both"/>
            </w:pPr>
            <w:r>
              <w:t>2012</w:t>
            </w:r>
            <w:r w:rsidR="008B27B7">
              <w:t>–</w:t>
            </w:r>
            <w:r>
              <w:t xml:space="preserve">2014 </w:t>
            </w:r>
          </w:p>
          <w:p w14:paraId="39527D8E" w14:textId="77777777" w:rsidR="00FE3217" w:rsidRDefault="00FE3217" w:rsidP="00DD7827">
            <w:pPr>
              <w:pStyle w:val="a3"/>
              <w:snapToGrid w:val="0"/>
              <w:jc w:val="both"/>
            </w:pPr>
          </w:p>
        </w:tc>
      </w:tr>
      <w:tr w:rsidR="00FE3217" w14:paraId="4C1425A5" w14:textId="77777777" w:rsidTr="00833662">
        <w:trPr>
          <w:trHeight w:val="884"/>
          <w:jc w:val="right"/>
        </w:trPr>
        <w:tc>
          <w:tcPr>
            <w:tcW w:w="8345" w:type="dxa"/>
            <w:shd w:val="clear" w:color="auto" w:fill="auto"/>
          </w:tcPr>
          <w:p w14:paraId="162CEED7" w14:textId="2C8787EF" w:rsidR="00FE3217" w:rsidRPr="0032184D" w:rsidRDefault="00FE3217" w:rsidP="00FE3217">
            <w:pPr>
              <w:snapToGrid w:val="0"/>
              <w:spacing w:line="227" w:lineRule="exact"/>
            </w:pPr>
            <w:r>
              <w:rPr>
                <w:b/>
                <w:bCs/>
              </w:rPr>
              <w:t>Teaching Assistant</w:t>
            </w:r>
            <w:r>
              <w:t xml:space="preserve">                                                                                                     School of Oriental and African Studies, </w:t>
            </w:r>
            <w:proofErr w:type="spellStart"/>
            <w:r>
              <w:t>Thornhaugh</w:t>
            </w:r>
            <w:proofErr w:type="spellEnd"/>
            <w:r>
              <w:t xml:space="preserve"> Street, Russell Square, London WC1H 0XG.</w:t>
            </w:r>
          </w:p>
        </w:tc>
        <w:tc>
          <w:tcPr>
            <w:tcW w:w="1274" w:type="dxa"/>
            <w:shd w:val="clear" w:color="auto" w:fill="auto"/>
          </w:tcPr>
          <w:p w14:paraId="54D35FEF" w14:textId="50776A39" w:rsidR="00FE3217" w:rsidRDefault="00FE3217" w:rsidP="00FE3217">
            <w:pPr>
              <w:pStyle w:val="a3"/>
              <w:snapToGrid w:val="0"/>
              <w:jc w:val="both"/>
            </w:pPr>
            <w:r>
              <w:t>2012</w:t>
            </w:r>
          </w:p>
        </w:tc>
      </w:tr>
    </w:tbl>
    <w:p w14:paraId="11C27B86" w14:textId="45C0048D" w:rsidR="008552CF" w:rsidRDefault="003850BA" w:rsidP="0032184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Teaching</w:t>
      </w:r>
    </w:p>
    <w:p w14:paraId="0AA36C69" w14:textId="77777777" w:rsidR="00924B7B" w:rsidRPr="00924B7B" w:rsidRDefault="00924B7B" w:rsidP="0032184D">
      <w:pPr>
        <w:jc w:val="both"/>
        <w:rPr>
          <w:b/>
          <w:bCs/>
        </w:rPr>
      </w:pPr>
    </w:p>
    <w:tbl>
      <w:tblPr>
        <w:tblW w:w="107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  <w:gridCol w:w="1275"/>
      </w:tblGrid>
      <w:tr w:rsidR="00DF79B2" w14:paraId="36346596" w14:textId="77777777" w:rsidTr="00DF79B2">
        <w:trPr>
          <w:trHeight w:val="1707"/>
        </w:trPr>
        <w:tc>
          <w:tcPr>
            <w:tcW w:w="9480" w:type="dxa"/>
            <w:shd w:val="clear" w:color="auto" w:fill="auto"/>
          </w:tcPr>
          <w:p w14:paraId="3B693E53" w14:textId="10358529" w:rsidR="00FE3217" w:rsidRPr="0032184D" w:rsidRDefault="00F81BE1" w:rsidP="00DF79B2">
            <w:pPr>
              <w:snapToGrid w:val="0"/>
              <w:ind w:left="1115" w:right="-1278" w:hanging="1115"/>
            </w:pPr>
            <w:r w:rsidRPr="0032184D">
              <w:t xml:space="preserve">Theory and Method in Japanese Studies: </w:t>
            </w:r>
            <w:proofErr w:type="spellStart"/>
            <w:r w:rsidRPr="0032184D">
              <w:t>Translocalities</w:t>
            </w:r>
            <w:proofErr w:type="spellEnd"/>
            <w:r w:rsidRPr="0032184D">
              <w:t xml:space="preserve">, </w:t>
            </w:r>
            <w:r w:rsidR="00F31801">
              <w:t>Marginalities, Hierarchies (MA</w:t>
            </w:r>
            <w:r w:rsidRPr="0032184D">
              <w:t>)</w:t>
            </w:r>
          </w:p>
          <w:p w14:paraId="58EEB984" w14:textId="5809660B" w:rsidR="00FE3217" w:rsidRPr="0032184D" w:rsidRDefault="0043271E" w:rsidP="0032184D">
            <w:pPr>
              <w:snapToGrid w:val="0"/>
            </w:pPr>
            <w:r>
              <w:t>Esoteric Buddhism in East Asian</w:t>
            </w:r>
            <w:r w:rsidR="00F31801">
              <w:t xml:space="preserve"> (MA</w:t>
            </w:r>
            <w:r w:rsidR="00F81BE1" w:rsidRPr="0032184D">
              <w:t>)</w:t>
            </w:r>
          </w:p>
          <w:p w14:paraId="27D26FFA" w14:textId="67124BD1" w:rsidR="00FE3217" w:rsidRPr="0032184D" w:rsidRDefault="00FE3217" w:rsidP="0032184D">
            <w:pPr>
              <w:snapToGrid w:val="0"/>
            </w:pPr>
            <w:r w:rsidRPr="0032184D">
              <w:t xml:space="preserve">Buddhist Meditation </w:t>
            </w:r>
            <w:r w:rsidR="007601C8" w:rsidRPr="0032184D">
              <w:t>–</w:t>
            </w:r>
            <w:r w:rsidRPr="0032184D">
              <w:t xml:space="preserve"> Tradition, Transformation, Modernization</w:t>
            </w:r>
            <w:r w:rsidR="00F31801">
              <w:rPr>
                <w:bCs/>
              </w:rPr>
              <w:t xml:space="preserve"> (</w:t>
            </w:r>
            <w:r w:rsidR="00037329">
              <w:rPr>
                <w:bCs/>
              </w:rPr>
              <w:t>BA</w:t>
            </w:r>
            <w:r w:rsidR="00F700E8">
              <w:rPr>
                <w:bCs/>
              </w:rPr>
              <w:t xml:space="preserve">, </w:t>
            </w:r>
            <w:r w:rsidR="00F31801">
              <w:rPr>
                <w:bCs/>
              </w:rPr>
              <w:t>MA</w:t>
            </w:r>
            <w:r w:rsidRPr="0032184D">
              <w:rPr>
                <w:bCs/>
              </w:rPr>
              <w:t>)</w:t>
            </w:r>
            <w:r w:rsidRPr="0032184D">
              <w:rPr>
                <w:i/>
                <w:iCs/>
              </w:rPr>
              <w:t xml:space="preserve">                              </w:t>
            </w:r>
          </w:p>
          <w:p w14:paraId="70E76824" w14:textId="3424091E" w:rsidR="002852AF" w:rsidRPr="0032184D" w:rsidRDefault="002852AF" w:rsidP="0032184D">
            <w:pPr>
              <w:snapToGrid w:val="0"/>
            </w:pPr>
            <w:r w:rsidRPr="0032184D">
              <w:t xml:space="preserve">Introduction to </w:t>
            </w:r>
            <w:r w:rsidR="0081638A" w:rsidRPr="0032184D">
              <w:t>Literary</w:t>
            </w:r>
            <w:r w:rsidRPr="0032184D">
              <w:t xml:space="preserve"> Japanese</w:t>
            </w:r>
            <w:r w:rsidR="00F31801">
              <w:t xml:space="preserve"> (BA</w:t>
            </w:r>
            <w:r w:rsidR="00E1250A" w:rsidRPr="0032184D">
              <w:t>)</w:t>
            </w:r>
          </w:p>
          <w:p w14:paraId="28679429" w14:textId="11F8CE1A" w:rsidR="00BC29BC" w:rsidRPr="0032184D" w:rsidRDefault="00D26BA8" w:rsidP="0032184D">
            <w:pPr>
              <w:snapToGrid w:val="0"/>
            </w:pPr>
            <w:r>
              <w:t>Globalization of Japanese Religions</w:t>
            </w:r>
            <w:r w:rsidR="00F31801">
              <w:t xml:space="preserve"> (BA</w:t>
            </w:r>
            <w:r w:rsidR="00131F1B">
              <w:t xml:space="preserve">, </w:t>
            </w:r>
            <w:r w:rsidR="00F31801">
              <w:t>MA</w:t>
            </w:r>
            <w:r w:rsidR="00E1250A" w:rsidRPr="0032184D">
              <w:t>)</w:t>
            </w:r>
          </w:p>
          <w:p w14:paraId="65920EC7" w14:textId="5A3B9CDD" w:rsidR="0081638A" w:rsidRPr="0032184D" w:rsidRDefault="0017266E" w:rsidP="0032184D">
            <w:pPr>
              <w:snapToGrid w:val="0"/>
            </w:pPr>
            <w:r w:rsidRPr="0032184D">
              <w:t>Introduction to Japanese</w:t>
            </w:r>
            <w:r w:rsidR="008552CF" w:rsidRPr="0032184D">
              <w:t xml:space="preserve"> Buddhist Thought</w:t>
            </w:r>
            <w:r w:rsidR="00F31801">
              <w:t xml:space="preserve"> (BA</w:t>
            </w:r>
            <w:r w:rsidR="00131F1B">
              <w:t xml:space="preserve">, </w:t>
            </w:r>
            <w:r w:rsidR="00F31801">
              <w:t>MA</w:t>
            </w:r>
            <w:r w:rsidR="00E1250A" w:rsidRPr="0032184D">
              <w:t>)</w:t>
            </w:r>
          </w:p>
          <w:p w14:paraId="05003E9F" w14:textId="1B296336" w:rsidR="0081638A" w:rsidRPr="0032184D" w:rsidRDefault="0064797B" w:rsidP="0032184D">
            <w:pPr>
              <w:snapToGrid w:val="0"/>
            </w:pPr>
            <w:r>
              <w:t>Japanese</w:t>
            </w:r>
            <w:r w:rsidR="0081638A" w:rsidRPr="0032184D">
              <w:t xml:space="preserve"> </w:t>
            </w:r>
            <w:r w:rsidR="0017266E" w:rsidRPr="0032184D">
              <w:t>Zen</w:t>
            </w:r>
            <w:r w:rsidR="0081638A" w:rsidRPr="0032184D">
              <w:t xml:space="preserve"> </w:t>
            </w:r>
            <w:r w:rsidR="00F31801">
              <w:t>(</w:t>
            </w:r>
            <w:r>
              <w:t>BA</w:t>
            </w:r>
            <w:r w:rsidR="009E14D8">
              <w:t xml:space="preserve">, </w:t>
            </w:r>
            <w:r w:rsidR="00F31801">
              <w:t>MA</w:t>
            </w:r>
            <w:r w:rsidR="00E1250A" w:rsidRPr="0032184D">
              <w:t>)</w:t>
            </w:r>
          </w:p>
          <w:p w14:paraId="6230F5B1" w14:textId="6D0B2911" w:rsidR="008552CF" w:rsidRPr="0032184D" w:rsidRDefault="008552CF" w:rsidP="0032184D">
            <w:pPr>
              <w:snapToGrid w:val="0"/>
            </w:pPr>
            <w:r w:rsidRPr="0032184D">
              <w:rPr>
                <w:bCs/>
              </w:rPr>
              <w:t>Religions of East and Central Asia</w:t>
            </w:r>
            <w:r w:rsidR="00F31801">
              <w:rPr>
                <w:bCs/>
              </w:rPr>
              <w:t xml:space="preserve"> (BA</w:t>
            </w:r>
            <w:r w:rsidR="00E1250A" w:rsidRPr="0032184D">
              <w:rPr>
                <w:bCs/>
              </w:rPr>
              <w:t>)</w:t>
            </w:r>
            <w:r w:rsidRPr="0032184D">
              <w:rPr>
                <w:i/>
                <w:iCs/>
              </w:rPr>
              <w:t xml:space="preserve">                                               </w:t>
            </w:r>
          </w:p>
          <w:p w14:paraId="3ABCF661" w14:textId="77777777" w:rsidR="007073FF" w:rsidRDefault="008552CF" w:rsidP="0032184D">
            <w:pPr>
              <w:snapToGrid w:val="0"/>
              <w:rPr>
                <w:iCs/>
              </w:rPr>
            </w:pPr>
            <w:r w:rsidRPr="0032184D">
              <w:rPr>
                <w:bCs/>
              </w:rPr>
              <w:t>Themes in Japanese Religions</w:t>
            </w:r>
            <w:r w:rsidR="00F31801">
              <w:rPr>
                <w:bCs/>
              </w:rPr>
              <w:t xml:space="preserve"> (BA</w:t>
            </w:r>
            <w:r w:rsidR="00E1250A" w:rsidRPr="0032184D">
              <w:rPr>
                <w:iCs/>
              </w:rPr>
              <w:t>)</w:t>
            </w:r>
          </w:p>
          <w:p w14:paraId="0B114145" w14:textId="4B9C249F" w:rsidR="007073FF" w:rsidRDefault="007073FF" w:rsidP="0032184D">
            <w:pPr>
              <w:snapToGrid w:val="0"/>
              <w:rPr>
                <w:iCs/>
              </w:rPr>
            </w:pPr>
            <w:r>
              <w:rPr>
                <w:iCs/>
              </w:rPr>
              <w:t>Esoteric Buddhism in East Asia (MA)</w:t>
            </w:r>
          </w:p>
          <w:p w14:paraId="6ECCA6EC" w14:textId="770FE555" w:rsidR="007073FF" w:rsidRDefault="007073FF" w:rsidP="0032184D">
            <w:pPr>
              <w:snapToGrid w:val="0"/>
            </w:pPr>
            <w:r>
              <w:t>Religion Core Curriculum: Cosmos, Conscience, Community (BA)</w:t>
            </w:r>
          </w:p>
          <w:p w14:paraId="41ACDB72" w14:textId="7F882752" w:rsidR="0064797B" w:rsidRDefault="007073FF" w:rsidP="0032184D">
            <w:pPr>
              <w:snapToGrid w:val="0"/>
            </w:pPr>
            <w:r>
              <w:t>Contemporary Theories of Religion (MA)</w:t>
            </w:r>
          </w:p>
          <w:p w14:paraId="255983E7" w14:textId="35D52329" w:rsidR="0008421B" w:rsidRDefault="0008421B" w:rsidP="0032184D">
            <w:pPr>
              <w:snapToGrid w:val="0"/>
            </w:pPr>
            <w:r>
              <w:t>Classical Theories of Religion (MA)</w:t>
            </w:r>
          </w:p>
          <w:p w14:paraId="71291232" w14:textId="70BEA42B" w:rsidR="008552CF" w:rsidRDefault="0064797B" w:rsidP="0032184D">
            <w:pPr>
              <w:snapToGrid w:val="0"/>
            </w:pPr>
            <w:r>
              <w:t>Buddhism and the Good Life (</w:t>
            </w:r>
            <w:proofErr w:type="gramStart"/>
            <w:r>
              <w:t>BA)</w:t>
            </w:r>
            <w:r w:rsidR="00FE3217">
              <w:rPr>
                <w:i/>
                <w:iCs/>
              </w:rPr>
              <w:t xml:space="preserve"> </w:t>
            </w:r>
            <w:r w:rsidR="008552CF">
              <w:rPr>
                <w:i/>
                <w:iCs/>
              </w:rPr>
              <w:t xml:space="preserve">  </w:t>
            </w:r>
            <w:proofErr w:type="gramEnd"/>
            <w:r w:rsidR="008552CF">
              <w:rPr>
                <w:i/>
                <w:iCs/>
              </w:rPr>
              <w:t xml:space="preserve">                                         </w:t>
            </w:r>
          </w:p>
        </w:tc>
        <w:tc>
          <w:tcPr>
            <w:tcW w:w="1275" w:type="dxa"/>
            <w:shd w:val="clear" w:color="auto" w:fill="auto"/>
          </w:tcPr>
          <w:p w14:paraId="4FAC05AB" w14:textId="6B3D6B03" w:rsidR="008552CF" w:rsidRDefault="008552CF" w:rsidP="0032184D">
            <w:pPr>
              <w:pStyle w:val="a3"/>
              <w:snapToGrid w:val="0"/>
              <w:jc w:val="both"/>
            </w:pPr>
          </w:p>
          <w:p w14:paraId="1562548E" w14:textId="77777777" w:rsidR="008552CF" w:rsidRDefault="008552CF" w:rsidP="0032184D">
            <w:pPr>
              <w:pStyle w:val="a3"/>
              <w:snapToGrid w:val="0"/>
              <w:jc w:val="both"/>
            </w:pPr>
          </w:p>
          <w:p w14:paraId="7852807B" w14:textId="77777777" w:rsidR="008552CF" w:rsidRDefault="008552CF" w:rsidP="0032184D">
            <w:pPr>
              <w:pStyle w:val="a3"/>
              <w:snapToGrid w:val="0"/>
              <w:jc w:val="both"/>
            </w:pPr>
          </w:p>
          <w:p w14:paraId="0292FC70" w14:textId="77777777" w:rsidR="008552CF" w:rsidRPr="000362D3" w:rsidRDefault="008552CF" w:rsidP="0032184D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</w:p>
          <w:p w14:paraId="5BEB0AA2" w14:textId="77777777" w:rsidR="008552CF" w:rsidRDefault="008552CF" w:rsidP="0032184D">
            <w:pPr>
              <w:pStyle w:val="a3"/>
              <w:snapToGrid w:val="0"/>
              <w:jc w:val="both"/>
            </w:pPr>
          </w:p>
          <w:p w14:paraId="26CEB53F" w14:textId="77777777" w:rsidR="008552CF" w:rsidRDefault="008552CF" w:rsidP="0032184D">
            <w:pPr>
              <w:pStyle w:val="a3"/>
              <w:snapToGrid w:val="0"/>
              <w:jc w:val="both"/>
            </w:pPr>
          </w:p>
          <w:p w14:paraId="630C0368" w14:textId="77777777" w:rsidR="008552CF" w:rsidRPr="001B35C9" w:rsidRDefault="008552CF" w:rsidP="0032184D">
            <w:pPr>
              <w:pStyle w:val="a3"/>
              <w:snapToGrid w:val="0"/>
              <w:jc w:val="both"/>
              <w:rPr>
                <w:sz w:val="30"/>
                <w:szCs w:val="30"/>
              </w:rPr>
            </w:pPr>
          </w:p>
          <w:p w14:paraId="10302A0D" w14:textId="77777777" w:rsidR="008552CF" w:rsidRDefault="008552CF" w:rsidP="0032184D">
            <w:pPr>
              <w:pStyle w:val="a3"/>
              <w:snapToGrid w:val="0"/>
              <w:jc w:val="both"/>
            </w:pPr>
          </w:p>
          <w:p w14:paraId="22C9FFBA" w14:textId="77777777" w:rsidR="008552CF" w:rsidRPr="001B35C9" w:rsidRDefault="008552CF" w:rsidP="0032184D">
            <w:pPr>
              <w:pStyle w:val="a3"/>
              <w:snapToGrid w:val="0"/>
              <w:jc w:val="both"/>
            </w:pPr>
          </w:p>
          <w:p w14:paraId="3A645597" w14:textId="2E3F4375" w:rsidR="008552CF" w:rsidRDefault="008552CF" w:rsidP="0032184D">
            <w:pPr>
              <w:pStyle w:val="a3"/>
              <w:snapToGrid w:val="0"/>
              <w:jc w:val="both"/>
            </w:pPr>
          </w:p>
        </w:tc>
      </w:tr>
    </w:tbl>
    <w:p w14:paraId="35C02A92" w14:textId="77777777" w:rsidR="008552CF" w:rsidRDefault="008552CF">
      <w:pPr>
        <w:rPr>
          <w:b/>
          <w:bCs/>
          <w:sz w:val="28"/>
          <w:szCs w:val="28"/>
        </w:rPr>
      </w:pPr>
    </w:p>
    <w:p w14:paraId="04B201D9" w14:textId="375B5EDF" w:rsidR="008552CF" w:rsidRDefault="00F31801" w:rsidP="0032184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Research </w:t>
      </w:r>
      <w:r w:rsidR="008552CF">
        <w:rPr>
          <w:b/>
          <w:bCs/>
          <w:sz w:val="28"/>
          <w:szCs w:val="28"/>
        </w:rPr>
        <w:t>Project Memberships</w:t>
      </w:r>
    </w:p>
    <w:p w14:paraId="0B3BDD1B" w14:textId="77777777" w:rsidR="00924B7B" w:rsidRPr="00924B7B" w:rsidRDefault="00924B7B" w:rsidP="0032184D">
      <w:pPr>
        <w:jc w:val="both"/>
      </w:pPr>
    </w:p>
    <w:p w14:paraId="78AAB43C" w14:textId="2A2C1ED6" w:rsidR="000C600F" w:rsidRDefault="000C600F" w:rsidP="00BB44AE">
      <w:pPr>
        <w:ind w:left="722" w:hangingChars="295" w:hanging="722"/>
        <w:jc w:val="both"/>
        <w:rPr>
          <w:bCs/>
        </w:rPr>
      </w:pPr>
      <w:r>
        <w:rPr>
          <w:b/>
          <w:bCs/>
        </w:rPr>
        <w:t>Mahāyāna in Europe – Japanese Buddhists and their Contribution to Academic Knowledge</w:t>
      </w:r>
      <w:r w:rsidR="00B87A44">
        <w:rPr>
          <w:bCs/>
        </w:rPr>
        <w:t xml:space="preserve">, </w:t>
      </w:r>
      <w:r>
        <w:rPr>
          <w:bCs/>
        </w:rPr>
        <w:t xml:space="preserve">Representative: Prof. Martin </w:t>
      </w:r>
      <w:proofErr w:type="spellStart"/>
      <w:r>
        <w:rPr>
          <w:bCs/>
        </w:rPr>
        <w:t>Krämer</w:t>
      </w:r>
      <w:proofErr w:type="spellEnd"/>
      <w:r>
        <w:rPr>
          <w:bCs/>
        </w:rPr>
        <w:t xml:space="preserve">, Heidelberg University, 2017 – 2020, funded by the Deutsche </w:t>
      </w:r>
      <w:proofErr w:type="spellStart"/>
      <w:r>
        <w:rPr>
          <w:bCs/>
        </w:rPr>
        <w:t>Forschungsgesellschaft</w:t>
      </w:r>
      <w:proofErr w:type="spellEnd"/>
      <w:r>
        <w:rPr>
          <w:bCs/>
        </w:rPr>
        <w:t>.</w:t>
      </w:r>
    </w:p>
    <w:p w14:paraId="2B153F9B" w14:textId="77777777" w:rsidR="000C600F" w:rsidRDefault="000C600F" w:rsidP="00BB44AE">
      <w:pPr>
        <w:ind w:left="722" w:hangingChars="295" w:hanging="722"/>
        <w:jc w:val="both"/>
        <w:rPr>
          <w:b/>
          <w:bCs/>
        </w:rPr>
      </w:pPr>
    </w:p>
    <w:p w14:paraId="3BFD9D7A" w14:textId="2AA716FA" w:rsidR="008552CF" w:rsidRDefault="008552CF" w:rsidP="00BB44AE">
      <w:pPr>
        <w:ind w:left="722" w:hangingChars="295" w:hanging="722"/>
        <w:jc w:val="both"/>
        <w:rPr>
          <w:bCs/>
        </w:rPr>
      </w:pPr>
      <w:r>
        <w:rPr>
          <w:b/>
          <w:bCs/>
        </w:rPr>
        <w:t xml:space="preserve">International Research on Japanese Buddhism from a Multi-Disciplinary Perspective </w:t>
      </w:r>
      <w:r w:rsidRPr="00020254">
        <w:rPr>
          <w:rFonts w:hint="eastAsia"/>
          <w:bCs/>
        </w:rPr>
        <w:t>多分野複合の視角から見た日本仏教の国際的研究</w:t>
      </w:r>
      <w:r>
        <w:rPr>
          <w:bCs/>
        </w:rPr>
        <w:t>, Representative: Prof. Ōkubo Ryōshun, Waseda University, 2013 – 2017, funded by the Japanese Ministry of Culture.</w:t>
      </w:r>
    </w:p>
    <w:p w14:paraId="55F55011" w14:textId="77777777" w:rsidR="00924B7B" w:rsidRDefault="00924B7B" w:rsidP="008552CF">
      <w:pPr>
        <w:jc w:val="both"/>
        <w:rPr>
          <w:b/>
          <w:bCs/>
          <w:sz w:val="28"/>
          <w:szCs w:val="28"/>
        </w:rPr>
      </w:pPr>
    </w:p>
    <w:p w14:paraId="7EC79DCB" w14:textId="3F0D811B" w:rsidR="008552CF" w:rsidRDefault="008552CF" w:rsidP="0032184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 Memberships</w:t>
      </w:r>
    </w:p>
    <w:p w14:paraId="293861D6" w14:textId="77777777" w:rsidR="00924B7B" w:rsidRPr="00924B7B" w:rsidRDefault="00924B7B" w:rsidP="0032184D">
      <w:pPr>
        <w:jc w:val="both"/>
      </w:pPr>
    </w:p>
    <w:p w14:paraId="6935D534" w14:textId="1A907218" w:rsidR="000C600F" w:rsidRPr="00DE37AA" w:rsidRDefault="008552CF" w:rsidP="00DE37AA">
      <w:pPr>
        <w:ind w:left="607" w:hangingChars="253" w:hanging="607"/>
        <w:jc w:val="both"/>
        <w:rPr>
          <w:bCs/>
        </w:rPr>
      </w:pPr>
      <w:r w:rsidRPr="00DE37AA">
        <w:rPr>
          <w:bCs/>
        </w:rPr>
        <w:t xml:space="preserve">Nihon </w:t>
      </w:r>
      <w:proofErr w:type="spellStart"/>
      <w:r w:rsidRPr="00DE37AA">
        <w:rPr>
          <w:bCs/>
        </w:rPr>
        <w:t>indogaku</w:t>
      </w:r>
      <w:proofErr w:type="spellEnd"/>
      <w:r w:rsidRPr="00DE37AA">
        <w:rPr>
          <w:bCs/>
        </w:rPr>
        <w:t xml:space="preserve"> </w:t>
      </w:r>
      <w:proofErr w:type="spellStart"/>
      <w:r w:rsidRPr="00DE37AA">
        <w:rPr>
          <w:bCs/>
        </w:rPr>
        <w:t>bukkyōgaku</w:t>
      </w:r>
      <w:proofErr w:type="spellEnd"/>
      <w:r w:rsidRPr="00DE37AA">
        <w:rPr>
          <w:bCs/>
        </w:rPr>
        <w:t xml:space="preserve"> </w:t>
      </w:r>
      <w:proofErr w:type="spellStart"/>
      <w:r w:rsidRPr="00DE37AA">
        <w:rPr>
          <w:bCs/>
        </w:rPr>
        <w:t>kenkyūkai</w:t>
      </w:r>
      <w:proofErr w:type="spellEnd"/>
      <w:r w:rsidRPr="00DE37AA">
        <w:rPr>
          <w:bCs/>
        </w:rPr>
        <w:t xml:space="preserve"> </w:t>
      </w:r>
      <w:r w:rsidRPr="00DE37AA">
        <w:rPr>
          <w:rFonts w:hint="eastAsia"/>
          <w:bCs/>
        </w:rPr>
        <w:t>日本印度学仏教学研究会</w:t>
      </w:r>
      <w:r w:rsidRPr="00DE37AA">
        <w:rPr>
          <w:bCs/>
        </w:rPr>
        <w:t xml:space="preserve"> – Japanese Association of Indian and Buddhist Studies.</w:t>
      </w:r>
    </w:p>
    <w:p w14:paraId="0EB799DB" w14:textId="3275D12B" w:rsidR="00E77334" w:rsidRPr="00DE37AA" w:rsidRDefault="008552CF" w:rsidP="00E77334">
      <w:pPr>
        <w:jc w:val="both"/>
        <w:rPr>
          <w:bCs/>
        </w:rPr>
      </w:pPr>
      <w:r w:rsidRPr="00DE37AA">
        <w:rPr>
          <w:bCs/>
        </w:rPr>
        <w:t xml:space="preserve">Tōyō </w:t>
      </w:r>
      <w:proofErr w:type="spellStart"/>
      <w:r w:rsidRPr="00DE37AA">
        <w:rPr>
          <w:bCs/>
        </w:rPr>
        <w:t>tetsugaku</w:t>
      </w:r>
      <w:proofErr w:type="spellEnd"/>
      <w:r w:rsidRPr="00DE37AA">
        <w:rPr>
          <w:bCs/>
        </w:rPr>
        <w:t xml:space="preserve"> </w:t>
      </w:r>
      <w:proofErr w:type="spellStart"/>
      <w:r w:rsidRPr="00DE37AA">
        <w:rPr>
          <w:bCs/>
        </w:rPr>
        <w:t>kenkyūkai</w:t>
      </w:r>
      <w:proofErr w:type="spellEnd"/>
      <w:r w:rsidRPr="00DE37AA">
        <w:rPr>
          <w:bCs/>
        </w:rPr>
        <w:t xml:space="preserve"> </w:t>
      </w:r>
      <w:r w:rsidRPr="00DE37AA">
        <w:rPr>
          <w:rFonts w:hint="eastAsia"/>
          <w:bCs/>
        </w:rPr>
        <w:t>東洋哲学研究会</w:t>
      </w:r>
      <w:r w:rsidRPr="00DE37AA">
        <w:rPr>
          <w:bCs/>
        </w:rPr>
        <w:t xml:space="preserve"> – Association of East Asian Philosophy.</w:t>
      </w:r>
    </w:p>
    <w:p w14:paraId="34961265" w14:textId="7C4C6A21" w:rsidR="00E77334" w:rsidRPr="00DE37AA" w:rsidRDefault="00E77334" w:rsidP="00E77334">
      <w:pPr>
        <w:jc w:val="both"/>
        <w:rPr>
          <w:bCs/>
        </w:rPr>
      </w:pPr>
      <w:r w:rsidRPr="00DE37AA">
        <w:rPr>
          <w:bCs/>
        </w:rPr>
        <w:t>British Association of Japanese Studies</w:t>
      </w:r>
    </w:p>
    <w:p w14:paraId="466E693A" w14:textId="2B90F9FA" w:rsidR="00FC1552" w:rsidRDefault="0081638A" w:rsidP="000D6983">
      <w:pPr>
        <w:jc w:val="both"/>
        <w:rPr>
          <w:bCs/>
        </w:rPr>
      </w:pPr>
      <w:r w:rsidRPr="00DE37AA">
        <w:rPr>
          <w:bCs/>
        </w:rPr>
        <w:t>European Association of Religious Studies</w:t>
      </w:r>
    </w:p>
    <w:p w14:paraId="53C2976F" w14:textId="486087BA" w:rsidR="009D2720" w:rsidRDefault="009D2720" w:rsidP="000D6983">
      <w:pPr>
        <w:jc w:val="both"/>
        <w:rPr>
          <w:bCs/>
        </w:rPr>
      </w:pPr>
      <w:r>
        <w:rPr>
          <w:bCs/>
        </w:rPr>
        <w:t>American Academy of Religion</w:t>
      </w:r>
    </w:p>
    <w:p w14:paraId="3A43C65C" w14:textId="5007AFAC" w:rsidR="008D73A8" w:rsidRDefault="008D73A8" w:rsidP="000D6983">
      <w:pPr>
        <w:jc w:val="both"/>
        <w:rPr>
          <w:bCs/>
        </w:rPr>
      </w:pPr>
      <w:r>
        <w:rPr>
          <w:bCs/>
        </w:rPr>
        <w:t>Association of Asian Studies</w:t>
      </w:r>
    </w:p>
    <w:p w14:paraId="5CFD67BE" w14:textId="0BA4A2F8" w:rsidR="002B320F" w:rsidRDefault="002B320F" w:rsidP="000D6983">
      <w:pPr>
        <w:jc w:val="both"/>
        <w:rPr>
          <w:bCs/>
        </w:rPr>
      </w:pPr>
      <w:r>
        <w:rPr>
          <w:bCs/>
        </w:rPr>
        <w:t>International Association of Buddhist Studies</w:t>
      </w:r>
    </w:p>
    <w:p w14:paraId="460CAE21" w14:textId="6F80FE01" w:rsidR="002B320F" w:rsidRDefault="002B320F" w:rsidP="000D6983">
      <w:pPr>
        <w:jc w:val="both"/>
        <w:rPr>
          <w:bCs/>
        </w:rPr>
      </w:pPr>
    </w:p>
    <w:p w14:paraId="069DEADB" w14:textId="7C49C692" w:rsidR="000C600F" w:rsidRDefault="000C600F" w:rsidP="0032184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Scholarships and Awards</w:t>
      </w:r>
    </w:p>
    <w:p w14:paraId="26CF5A1E" w14:textId="77777777" w:rsidR="00924B7B" w:rsidRPr="00924B7B" w:rsidRDefault="00924B7B" w:rsidP="0032184D">
      <w:pPr>
        <w:jc w:val="both"/>
        <w:rPr>
          <w:b/>
          <w:bCs/>
        </w:rPr>
      </w:pP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0"/>
        <w:gridCol w:w="1307"/>
      </w:tblGrid>
      <w:tr w:rsidR="000C600F" w14:paraId="5D63618A" w14:textId="77777777" w:rsidTr="000C600F">
        <w:tc>
          <w:tcPr>
            <w:tcW w:w="8330" w:type="dxa"/>
            <w:shd w:val="clear" w:color="auto" w:fill="auto"/>
          </w:tcPr>
          <w:p w14:paraId="0266CBED" w14:textId="6801F23F" w:rsidR="00F61D98" w:rsidRDefault="00F61D98" w:rsidP="0032184D">
            <w:pPr>
              <w:snapToGrid w:val="0"/>
              <w:ind w:leftChars="-1" w:left="-2"/>
              <w:rPr>
                <w:b/>
                <w:bCs/>
              </w:rPr>
            </w:pPr>
            <w:r>
              <w:rPr>
                <w:b/>
                <w:bCs/>
              </w:rPr>
              <w:t xml:space="preserve">DFG </w:t>
            </w:r>
            <w:proofErr w:type="spellStart"/>
            <w:r>
              <w:rPr>
                <w:b/>
                <w:bCs/>
              </w:rPr>
              <w:t>Einzelförderung</w:t>
            </w:r>
            <w:proofErr w:type="spellEnd"/>
          </w:p>
          <w:p w14:paraId="5970F265" w14:textId="11E57A61" w:rsidR="007073FF" w:rsidRPr="00833662" w:rsidRDefault="00F61D98" w:rsidP="003817E3">
            <w:pPr>
              <w:snapToGrid w:val="0"/>
              <w:spacing w:line="240" w:lineRule="exact"/>
              <w:ind w:leftChars="291" w:left="698"/>
            </w:pPr>
            <w:r w:rsidRPr="00F61D98">
              <w:rPr>
                <w:bCs/>
              </w:rPr>
              <w:t>“</w:t>
            </w:r>
            <w:r>
              <w:rPr>
                <w:bCs/>
              </w:rPr>
              <w:t xml:space="preserve">The Construction of Japanese Buddhist Modernity in the Encounter with Sri </w:t>
            </w:r>
            <w:r>
              <w:rPr>
                <w:bCs/>
              </w:rPr>
              <w:lastRenderedPageBreak/>
              <w:t>Lanka</w:t>
            </w:r>
            <w:r w:rsidR="00E46E1F">
              <w:rPr>
                <w:bCs/>
              </w:rPr>
              <w:t>, 1882 - 1893</w:t>
            </w:r>
            <w:r>
              <w:rPr>
                <w:bCs/>
              </w:rPr>
              <w:t xml:space="preserve">”, </w:t>
            </w:r>
            <w:r w:rsidR="00833662">
              <w:t xml:space="preserve">Department of Japanese Studies, University of Heidelberg, </w:t>
            </w:r>
            <w:proofErr w:type="spellStart"/>
            <w:r w:rsidR="00833662">
              <w:t>Voßstraße</w:t>
            </w:r>
            <w:proofErr w:type="spellEnd"/>
            <w:r w:rsidR="00833662">
              <w:t xml:space="preserve"> 2, 69115 Heidelberg</w:t>
            </w:r>
          </w:p>
          <w:p w14:paraId="1C511E90" w14:textId="6E5B36DC" w:rsidR="00F61D98" w:rsidRDefault="00F61D98" w:rsidP="0032184D">
            <w:pPr>
              <w:snapToGrid w:val="0"/>
              <w:ind w:leftChars="-1" w:left="-2"/>
              <w:rPr>
                <w:b/>
                <w:bCs/>
              </w:rPr>
            </w:pPr>
            <w:r w:rsidRPr="00F61D98">
              <w:rPr>
                <w:b/>
                <w:bCs/>
              </w:rPr>
              <w:t xml:space="preserve">Paul Thyssen Stiftung </w:t>
            </w:r>
            <w:r>
              <w:rPr>
                <w:b/>
                <w:bCs/>
              </w:rPr>
              <w:t xml:space="preserve">– </w:t>
            </w:r>
            <w:proofErr w:type="spellStart"/>
            <w:r>
              <w:rPr>
                <w:b/>
                <w:bCs/>
              </w:rPr>
              <w:t>Projek</w:t>
            </w:r>
            <w:r w:rsidRPr="00F61D98">
              <w:rPr>
                <w:b/>
                <w:bCs/>
              </w:rPr>
              <w:t>tförderung</w:t>
            </w:r>
            <w:proofErr w:type="spellEnd"/>
          </w:p>
          <w:p w14:paraId="73478AA1" w14:textId="43D12EB1" w:rsidR="000C600F" w:rsidRDefault="00F61D98" w:rsidP="0032184D">
            <w:pPr>
              <w:snapToGrid w:val="0"/>
              <w:ind w:firstLine="709"/>
              <w:rPr>
                <w:b/>
                <w:bCs/>
              </w:rPr>
            </w:pPr>
            <w:r>
              <w:rPr>
                <w:bCs/>
              </w:rPr>
              <w:t xml:space="preserve">“Hara </w:t>
            </w:r>
            <w:proofErr w:type="spellStart"/>
            <w:r>
              <w:rPr>
                <w:bCs/>
              </w:rPr>
              <w:t>Tanzan</w:t>
            </w:r>
            <w:proofErr w:type="spellEnd"/>
            <w:r>
              <w:rPr>
                <w:bCs/>
              </w:rPr>
              <w:t xml:space="preserve"> and the Discovery of Experience” (declined).</w:t>
            </w:r>
            <w:r>
              <w:rPr>
                <w:b/>
                <w:bCs/>
              </w:rPr>
              <w:br/>
            </w:r>
            <w:r w:rsidR="000C600F">
              <w:rPr>
                <w:b/>
                <w:bCs/>
              </w:rPr>
              <w:t>American Council of Learned Societies Robert H.N. Ho Family Foundation Postdoctoral Fellowship in Buddhist Studies</w:t>
            </w:r>
          </w:p>
          <w:p w14:paraId="1A9E2FBD" w14:textId="139189B0" w:rsidR="003F3B3B" w:rsidRDefault="000C600F" w:rsidP="0032184D">
            <w:pPr>
              <w:snapToGrid w:val="0"/>
              <w:ind w:left="708"/>
            </w:pPr>
            <w:r>
              <w:t>Research Fellow, Department of Indian Philosophy and Buddhist Studies, Graduate School of Humanities and Sociology, University of Tōkyō. Host Researcher: Prof. Minowa Kenryō.</w:t>
            </w:r>
          </w:p>
        </w:tc>
        <w:tc>
          <w:tcPr>
            <w:tcW w:w="1307" w:type="dxa"/>
            <w:shd w:val="clear" w:color="auto" w:fill="auto"/>
          </w:tcPr>
          <w:p w14:paraId="3CA9E8CA" w14:textId="022577EA" w:rsidR="00F61D98" w:rsidRDefault="00F61D98" w:rsidP="0032184D">
            <w:pPr>
              <w:pStyle w:val="a3"/>
              <w:snapToGrid w:val="0"/>
              <w:jc w:val="both"/>
            </w:pPr>
            <w:r>
              <w:lastRenderedPageBreak/>
              <w:t>2020</w:t>
            </w:r>
            <w:r w:rsidR="008B27B7">
              <w:t>–</w:t>
            </w:r>
            <w:r>
              <w:t>2023</w:t>
            </w:r>
          </w:p>
          <w:p w14:paraId="22EAE70D" w14:textId="77777777" w:rsidR="00F61D98" w:rsidRDefault="00F61D98" w:rsidP="0032184D">
            <w:pPr>
              <w:pStyle w:val="a3"/>
              <w:snapToGrid w:val="0"/>
              <w:jc w:val="both"/>
            </w:pPr>
          </w:p>
          <w:p w14:paraId="01F5F9C2" w14:textId="77777777" w:rsidR="00833662" w:rsidRDefault="00833662" w:rsidP="0032184D">
            <w:pPr>
              <w:pStyle w:val="a3"/>
              <w:snapToGrid w:val="0"/>
              <w:jc w:val="both"/>
            </w:pPr>
          </w:p>
          <w:p w14:paraId="3277A541" w14:textId="77777777" w:rsidR="004E12A6" w:rsidRDefault="00833662" w:rsidP="0032184D">
            <w:pPr>
              <w:pStyle w:val="a3"/>
              <w:snapToGrid w:val="0"/>
              <w:jc w:val="both"/>
              <w:rPr>
                <w:sz w:val="10"/>
                <w:szCs w:val="10"/>
              </w:rPr>
            </w:pPr>
            <w:r>
              <w:t>2020</w:t>
            </w:r>
            <w:r>
              <w:br/>
            </w:r>
            <w:r w:rsidR="00F61D98" w:rsidRPr="00833662">
              <w:rPr>
                <w:sz w:val="14"/>
                <w:szCs w:val="14"/>
              </w:rPr>
              <w:br/>
            </w:r>
          </w:p>
          <w:p w14:paraId="419A12D8" w14:textId="19782D89" w:rsidR="000C600F" w:rsidRDefault="000C600F" w:rsidP="0032184D">
            <w:pPr>
              <w:pStyle w:val="a3"/>
              <w:snapToGrid w:val="0"/>
              <w:jc w:val="both"/>
            </w:pPr>
            <w:r>
              <w:t>2014</w:t>
            </w:r>
            <w:r w:rsidR="008B27B7">
              <w:t>–</w:t>
            </w:r>
            <w:r>
              <w:t>2016</w:t>
            </w:r>
          </w:p>
          <w:p w14:paraId="4ED1B040" w14:textId="77777777" w:rsidR="000C600F" w:rsidRDefault="000C600F" w:rsidP="0032184D">
            <w:pPr>
              <w:pStyle w:val="a3"/>
              <w:snapToGrid w:val="0"/>
              <w:jc w:val="both"/>
            </w:pPr>
          </w:p>
        </w:tc>
      </w:tr>
      <w:tr w:rsidR="000C600F" w14:paraId="54B15B32" w14:textId="77777777" w:rsidTr="000C600F">
        <w:tc>
          <w:tcPr>
            <w:tcW w:w="8330" w:type="dxa"/>
            <w:shd w:val="clear" w:color="auto" w:fill="auto"/>
          </w:tcPr>
          <w:p w14:paraId="48A1C040" w14:textId="77777777" w:rsidR="000C600F" w:rsidRDefault="000C600F" w:rsidP="000C600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Japanese Society for the Promotion of Science Postdoctoral Research Fellowship</w:t>
            </w:r>
          </w:p>
          <w:p w14:paraId="00593E48" w14:textId="552E23D3" w:rsidR="000C600F" w:rsidRDefault="000C600F" w:rsidP="002852AF">
            <w:pPr>
              <w:snapToGrid w:val="0"/>
              <w:ind w:left="708"/>
            </w:pPr>
            <w:r>
              <w:t>Research Fellow, Department of East Asian Philosophy, Faculty of Letters, Arts and Sciences, Waseda University. Host Researcher: Prof. Ōkubo Ryōshun.</w:t>
            </w:r>
          </w:p>
        </w:tc>
        <w:tc>
          <w:tcPr>
            <w:tcW w:w="1307" w:type="dxa"/>
            <w:shd w:val="clear" w:color="auto" w:fill="auto"/>
          </w:tcPr>
          <w:p w14:paraId="7AB6FA43" w14:textId="4DF635BA" w:rsidR="000C600F" w:rsidRDefault="000C600F" w:rsidP="000C600F">
            <w:pPr>
              <w:pStyle w:val="a3"/>
              <w:snapToGrid w:val="0"/>
              <w:jc w:val="both"/>
            </w:pPr>
            <w:r>
              <w:t>2012</w:t>
            </w:r>
            <w:r w:rsidR="008B27B7">
              <w:t>–</w:t>
            </w:r>
            <w:r>
              <w:t>2014</w:t>
            </w:r>
          </w:p>
          <w:p w14:paraId="58ABDFB0" w14:textId="77777777" w:rsidR="000C600F" w:rsidRDefault="000C600F" w:rsidP="000C600F">
            <w:pPr>
              <w:pStyle w:val="a3"/>
              <w:snapToGrid w:val="0"/>
              <w:jc w:val="both"/>
            </w:pPr>
          </w:p>
        </w:tc>
      </w:tr>
      <w:tr w:rsidR="000C600F" w14:paraId="3BF08DFA" w14:textId="77777777" w:rsidTr="000C600F">
        <w:tc>
          <w:tcPr>
            <w:tcW w:w="8330" w:type="dxa"/>
            <w:shd w:val="clear" w:color="auto" w:fill="auto"/>
          </w:tcPr>
          <w:p w14:paraId="33047B76" w14:textId="77777777" w:rsidR="000C600F" w:rsidRDefault="000C600F" w:rsidP="000C600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Kayoko Tsuda Bursary</w:t>
            </w:r>
          </w:p>
          <w:p w14:paraId="4E011FBB" w14:textId="2B1B663E" w:rsidR="000C600F" w:rsidRDefault="000C600F" w:rsidP="002852AF">
            <w:pPr>
              <w:ind w:left="730"/>
            </w:pPr>
            <w:r>
              <w:t>School of Oriental and African Studies.</w:t>
            </w:r>
          </w:p>
        </w:tc>
        <w:tc>
          <w:tcPr>
            <w:tcW w:w="1307" w:type="dxa"/>
            <w:shd w:val="clear" w:color="auto" w:fill="auto"/>
          </w:tcPr>
          <w:p w14:paraId="1C2B15D0" w14:textId="0CFEE69A" w:rsidR="000C600F" w:rsidRDefault="000C600F" w:rsidP="000C600F">
            <w:pPr>
              <w:pStyle w:val="a3"/>
              <w:snapToGrid w:val="0"/>
              <w:jc w:val="both"/>
            </w:pPr>
            <w:r>
              <w:t>2010</w:t>
            </w:r>
            <w:r w:rsidR="008B27B7">
              <w:t>–</w:t>
            </w:r>
            <w:r>
              <w:t>2011</w:t>
            </w:r>
          </w:p>
        </w:tc>
      </w:tr>
      <w:tr w:rsidR="000C600F" w14:paraId="4B97D182" w14:textId="77777777" w:rsidTr="000C600F">
        <w:tc>
          <w:tcPr>
            <w:tcW w:w="8330" w:type="dxa"/>
            <w:shd w:val="clear" w:color="auto" w:fill="auto"/>
          </w:tcPr>
          <w:p w14:paraId="16837941" w14:textId="0BBB4A3B" w:rsidR="000C600F" w:rsidRDefault="000C600F" w:rsidP="002852AF">
            <w:pPr>
              <w:snapToGrid w:val="0"/>
              <w:ind w:left="730" w:hanging="720"/>
            </w:pPr>
            <w:r>
              <w:rPr>
                <w:b/>
                <w:bCs/>
              </w:rPr>
              <w:t>Leverhulme Study Abroad Studentship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                  </w:t>
            </w:r>
            <w:r>
              <w:t>Research Student, Center for Zen Studies, Komazawa University. Supervisor: Prof. Ishii Seijun.</w:t>
            </w:r>
          </w:p>
        </w:tc>
        <w:tc>
          <w:tcPr>
            <w:tcW w:w="1307" w:type="dxa"/>
            <w:shd w:val="clear" w:color="auto" w:fill="auto"/>
          </w:tcPr>
          <w:p w14:paraId="4CCF6663" w14:textId="44D61F10" w:rsidR="000C600F" w:rsidRDefault="000C600F" w:rsidP="000C600F">
            <w:pPr>
              <w:pStyle w:val="a3"/>
              <w:snapToGrid w:val="0"/>
              <w:jc w:val="both"/>
            </w:pPr>
            <w:r>
              <w:t>2008</w:t>
            </w:r>
            <w:r w:rsidR="008B27B7">
              <w:t>–</w:t>
            </w:r>
            <w:r>
              <w:t>2010</w:t>
            </w:r>
          </w:p>
        </w:tc>
      </w:tr>
      <w:tr w:rsidR="000C600F" w14:paraId="249167ED" w14:textId="77777777" w:rsidTr="000C600F">
        <w:tc>
          <w:tcPr>
            <w:tcW w:w="8330" w:type="dxa"/>
            <w:shd w:val="clear" w:color="auto" w:fill="auto"/>
          </w:tcPr>
          <w:p w14:paraId="1A4D577F" w14:textId="77777777" w:rsidR="000C600F" w:rsidRDefault="000C600F" w:rsidP="000C600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Arts and Humanities Research Council Doctoral Award Studentship</w:t>
            </w:r>
          </w:p>
          <w:p w14:paraId="242272DD" w14:textId="0D40D86B" w:rsidR="000C600F" w:rsidRDefault="000C600F" w:rsidP="002852AF">
            <w:pPr>
              <w:ind w:left="741" w:hanging="10"/>
            </w:pPr>
            <w:r>
              <w:t>SOAS Ph.D. Research (</w:t>
            </w:r>
            <w:r w:rsidR="0041434D">
              <w:t xml:space="preserve">voluntarily </w:t>
            </w:r>
            <w:r>
              <w:t>withdrawn 2008).</w:t>
            </w:r>
          </w:p>
        </w:tc>
        <w:tc>
          <w:tcPr>
            <w:tcW w:w="1307" w:type="dxa"/>
            <w:shd w:val="clear" w:color="auto" w:fill="auto"/>
          </w:tcPr>
          <w:p w14:paraId="589D45F3" w14:textId="77777777" w:rsidR="000C600F" w:rsidRDefault="000C600F" w:rsidP="000C600F">
            <w:pPr>
              <w:pStyle w:val="a3"/>
              <w:snapToGrid w:val="0"/>
            </w:pPr>
            <w:r>
              <w:t>2007</w:t>
            </w:r>
          </w:p>
        </w:tc>
      </w:tr>
      <w:tr w:rsidR="000C600F" w14:paraId="76AD07CE" w14:textId="77777777" w:rsidTr="000C600F">
        <w:tc>
          <w:tcPr>
            <w:tcW w:w="8330" w:type="dxa"/>
            <w:shd w:val="clear" w:color="auto" w:fill="auto"/>
          </w:tcPr>
          <w:p w14:paraId="6AB14690" w14:textId="2DED04FD" w:rsidR="000C600F" w:rsidRDefault="000C600F" w:rsidP="000C600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Research Student Bursary</w:t>
            </w:r>
          </w:p>
          <w:p w14:paraId="0E3359FD" w14:textId="2B6CF006" w:rsidR="000C600F" w:rsidRDefault="000C600F" w:rsidP="002852AF">
            <w:pPr>
              <w:ind w:left="730"/>
            </w:pPr>
            <w:r>
              <w:t>Centre for the Study of Japanese Religions, School of Oriental and African Studies.</w:t>
            </w:r>
          </w:p>
        </w:tc>
        <w:tc>
          <w:tcPr>
            <w:tcW w:w="1307" w:type="dxa"/>
            <w:shd w:val="clear" w:color="auto" w:fill="auto"/>
          </w:tcPr>
          <w:p w14:paraId="630FF814" w14:textId="77777777" w:rsidR="000C600F" w:rsidRDefault="000C600F" w:rsidP="000C600F">
            <w:pPr>
              <w:pStyle w:val="a3"/>
              <w:snapToGrid w:val="0"/>
              <w:jc w:val="both"/>
            </w:pPr>
            <w:r>
              <w:t>2007</w:t>
            </w:r>
          </w:p>
        </w:tc>
      </w:tr>
      <w:tr w:rsidR="000730D5" w14:paraId="5535690E" w14:textId="77777777" w:rsidTr="000C600F">
        <w:tc>
          <w:tcPr>
            <w:tcW w:w="8330" w:type="dxa"/>
            <w:shd w:val="clear" w:color="auto" w:fill="auto"/>
          </w:tcPr>
          <w:p w14:paraId="68A52F95" w14:textId="77777777" w:rsidR="000730D5" w:rsidRDefault="000730D5" w:rsidP="000730D5">
            <w:pPr>
              <w:snapToGri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Monbukagakusho</w:t>
            </w:r>
            <w:proofErr w:type="spellEnd"/>
            <w:r>
              <w:rPr>
                <w:b/>
                <w:bCs/>
              </w:rPr>
              <w:t xml:space="preserve"> Foreign Research Student Scholarship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  </w:t>
            </w:r>
            <w:r>
              <w:rPr>
                <w:b/>
                <w:bCs/>
              </w:rPr>
              <w:tab/>
              <w:t xml:space="preserve">                     </w:t>
            </w:r>
          </w:p>
          <w:p w14:paraId="1A8A1824" w14:textId="300CA920" w:rsidR="000730D5" w:rsidRPr="007120A8" w:rsidRDefault="000730D5" w:rsidP="007120A8">
            <w:pPr>
              <w:ind w:left="741"/>
            </w:pPr>
            <w:r>
              <w:t xml:space="preserve">University of Tōkyō. Supervisor: Prof. Sueki Fumihiko. </w:t>
            </w:r>
          </w:p>
        </w:tc>
        <w:tc>
          <w:tcPr>
            <w:tcW w:w="1307" w:type="dxa"/>
            <w:shd w:val="clear" w:color="auto" w:fill="auto"/>
          </w:tcPr>
          <w:p w14:paraId="3ECCE336" w14:textId="72E32B2B" w:rsidR="000730D5" w:rsidRDefault="000730D5" w:rsidP="000C600F">
            <w:pPr>
              <w:pStyle w:val="a3"/>
              <w:snapToGrid w:val="0"/>
              <w:jc w:val="both"/>
            </w:pPr>
            <w:r>
              <w:t>2004</w:t>
            </w:r>
            <w:r w:rsidR="008B27B7">
              <w:t>–</w:t>
            </w:r>
            <w:r>
              <w:t>2006</w:t>
            </w:r>
          </w:p>
        </w:tc>
      </w:tr>
    </w:tbl>
    <w:p w14:paraId="097CA02F" w14:textId="77777777" w:rsidR="000730D5" w:rsidRDefault="000730D5"/>
    <w:p w14:paraId="65C85417" w14:textId="604A1EEC" w:rsidR="00924B7B" w:rsidRDefault="00924B7B" w:rsidP="0032184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Professional Qualifications</w:t>
      </w:r>
    </w:p>
    <w:p w14:paraId="16913DDF" w14:textId="77777777" w:rsidR="00924B7B" w:rsidRPr="00924B7B" w:rsidRDefault="00924B7B" w:rsidP="0032184D">
      <w:pPr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1364"/>
      </w:tblGrid>
      <w:tr w:rsidR="00924B7B" w14:paraId="2FB6920B" w14:textId="77777777" w:rsidTr="0092550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2D7B5306" w14:textId="77777777" w:rsidR="00924B7B" w:rsidRDefault="00924B7B" w:rsidP="0032184D">
            <w:pPr>
              <w:jc w:val="both"/>
              <w:rPr>
                <w:bCs/>
              </w:rPr>
            </w:pPr>
            <w:r>
              <w:rPr>
                <w:bCs/>
              </w:rPr>
              <w:t>University of Heidelberg</w:t>
            </w:r>
          </w:p>
          <w:p w14:paraId="06CECC7B" w14:textId="1E87F887" w:rsidR="00924B7B" w:rsidRDefault="00833662" w:rsidP="0032184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Examiner</w:t>
            </w:r>
            <w:r w:rsidR="00924B7B">
              <w:rPr>
                <w:b/>
                <w:bCs/>
              </w:rPr>
              <w:t xml:space="preserve"> Japanese Studies</w:t>
            </w:r>
          </w:p>
          <w:p w14:paraId="78AF7442" w14:textId="6F2CE37F" w:rsidR="007120A8" w:rsidRPr="00924B7B" w:rsidRDefault="007120A8" w:rsidP="0032184D">
            <w:pPr>
              <w:jc w:val="both"/>
              <w:rPr>
                <w:b/>
                <w:bCs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7E0C0F5E" w14:textId="28206291" w:rsidR="00924B7B" w:rsidRPr="00924B7B" w:rsidRDefault="00924B7B" w:rsidP="0032184D">
            <w:pPr>
              <w:ind w:leftChars="-45" w:left="-108"/>
              <w:jc w:val="both"/>
              <w:rPr>
                <w:bCs/>
              </w:rPr>
            </w:pPr>
            <w:r w:rsidRPr="00924B7B">
              <w:rPr>
                <w:bCs/>
              </w:rPr>
              <w:t>2018</w:t>
            </w:r>
          </w:p>
        </w:tc>
      </w:tr>
      <w:tr w:rsidR="00924B7B" w14:paraId="3A14FBC5" w14:textId="77777777" w:rsidTr="00925502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6474BE7B" w14:textId="77777777" w:rsidR="00924B7B" w:rsidRDefault="007120A8" w:rsidP="0032184D">
            <w:pPr>
              <w:jc w:val="both"/>
              <w:rPr>
                <w:bCs/>
              </w:rPr>
            </w:pPr>
            <w:r w:rsidRPr="007120A8">
              <w:rPr>
                <w:bCs/>
              </w:rPr>
              <w:t>School of Oriental and African Studies</w:t>
            </w:r>
            <w:r>
              <w:rPr>
                <w:bCs/>
              </w:rPr>
              <w:t>, University of London</w:t>
            </w:r>
          </w:p>
          <w:p w14:paraId="0A0D8472" w14:textId="6DBC6AB1" w:rsidR="007120A8" w:rsidRPr="007120A8" w:rsidRDefault="007120A8" w:rsidP="0032184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Professional Development in Higher Education Program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</w:tcPr>
          <w:p w14:paraId="439EB1BA" w14:textId="70560BB9" w:rsidR="00924B7B" w:rsidRPr="007120A8" w:rsidRDefault="007120A8" w:rsidP="0032184D">
            <w:pPr>
              <w:ind w:leftChars="-45" w:left="-108"/>
              <w:jc w:val="both"/>
              <w:rPr>
                <w:bCs/>
              </w:rPr>
            </w:pPr>
            <w:r>
              <w:rPr>
                <w:bCs/>
              </w:rPr>
              <w:t>2012</w:t>
            </w:r>
          </w:p>
        </w:tc>
      </w:tr>
    </w:tbl>
    <w:p w14:paraId="2480EEEC" w14:textId="77777777" w:rsidR="00924B7B" w:rsidRDefault="00924B7B" w:rsidP="0032184D">
      <w:pPr>
        <w:jc w:val="both"/>
        <w:rPr>
          <w:b/>
          <w:bCs/>
          <w:sz w:val="28"/>
          <w:szCs w:val="28"/>
        </w:rPr>
      </w:pPr>
    </w:p>
    <w:p w14:paraId="10CF982B" w14:textId="77777777" w:rsidR="000C600F" w:rsidRDefault="000C600F" w:rsidP="0032184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Language Skills</w:t>
      </w:r>
    </w:p>
    <w:p w14:paraId="070D6BA3" w14:textId="77777777" w:rsidR="000C600F" w:rsidRDefault="000C600F" w:rsidP="0032184D">
      <w:pPr>
        <w:pStyle w:val="a2"/>
        <w:pBdr>
          <w:bottom w:val="none" w:sz="0" w:space="0" w:color="auto"/>
        </w:pBdr>
      </w:pPr>
    </w:p>
    <w:tbl>
      <w:tblPr>
        <w:tblW w:w="9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0C600F" w14:paraId="1F4F9631" w14:textId="77777777" w:rsidTr="000C600F">
        <w:tc>
          <w:tcPr>
            <w:tcW w:w="4820" w:type="dxa"/>
            <w:shd w:val="clear" w:color="auto" w:fill="auto"/>
          </w:tcPr>
          <w:p w14:paraId="28E700AB" w14:textId="77777777" w:rsidR="000C600F" w:rsidRDefault="000C600F" w:rsidP="0032184D">
            <w:pPr>
              <w:pStyle w:val="a3"/>
              <w:snapToGrid w:val="0"/>
              <w:jc w:val="both"/>
            </w:pPr>
            <w:r>
              <w:t>German: Native</w:t>
            </w:r>
          </w:p>
          <w:p w14:paraId="4111594B" w14:textId="77777777" w:rsidR="000C600F" w:rsidRDefault="000C600F" w:rsidP="0032184D">
            <w:pPr>
              <w:pStyle w:val="a3"/>
              <w:snapToGrid w:val="0"/>
              <w:jc w:val="both"/>
            </w:pPr>
            <w:r>
              <w:t>English: Native ability</w:t>
            </w:r>
          </w:p>
          <w:p w14:paraId="519B5C6D" w14:textId="77777777" w:rsidR="000C600F" w:rsidRDefault="000C600F" w:rsidP="0032184D">
            <w:pPr>
              <w:pStyle w:val="a3"/>
              <w:snapToGrid w:val="0"/>
              <w:jc w:val="both"/>
            </w:pPr>
            <w:r>
              <w:t>Japanese: Advanced</w:t>
            </w:r>
          </w:p>
          <w:p w14:paraId="503594B1" w14:textId="77777777" w:rsidR="000C600F" w:rsidRDefault="000C600F" w:rsidP="0032184D">
            <w:pPr>
              <w:pStyle w:val="a3"/>
              <w:snapToGrid w:val="0"/>
              <w:jc w:val="both"/>
            </w:pPr>
            <w:r>
              <w:t>Italian: Basic</w:t>
            </w:r>
          </w:p>
        </w:tc>
        <w:tc>
          <w:tcPr>
            <w:tcW w:w="4820" w:type="dxa"/>
            <w:shd w:val="clear" w:color="auto" w:fill="auto"/>
          </w:tcPr>
          <w:p w14:paraId="32963500" w14:textId="77777777" w:rsidR="000C600F" w:rsidRDefault="000C600F" w:rsidP="0032184D">
            <w:pPr>
              <w:pStyle w:val="a3"/>
              <w:snapToGrid w:val="0"/>
              <w:jc w:val="both"/>
            </w:pPr>
            <w:r>
              <w:t>Chinese (classical): Advanced reading ability</w:t>
            </w:r>
          </w:p>
          <w:p w14:paraId="477C0DA7" w14:textId="77777777" w:rsidR="000C600F" w:rsidRDefault="000C600F" w:rsidP="0032184D">
            <w:pPr>
              <w:pStyle w:val="a3"/>
              <w:snapToGrid w:val="0"/>
              <w:jc w:val="both"/>
            </w:pPr>
            <w:r>
              <w:t>Japanese (classical): Advanced reading ability</w:t>
            </w:r>
          </w:p>
          <w:p w14:paraId="7D249289" w14:textId="041301AE" w:rsidR="000C600F" w:rsidRDefault="00395362" w:rsidP="0032184D">
            <w:pPr>
              <w:pStyle w:val="a3"/>
              <w:snapToGrid w:val="0"/>
              <w:jc w:val="both"/>
            </w:pPr>
            <w:r>
              <w:rPr>
                <w:rFonts w:hint="eastAsia"/>
              </w:rPr>
              <w:t>Sanskrit</w:t>
            </w:r>
            <w:r w:rsidR="000C600F">
              <w:t>: Reading ability</w:t>
            </w:r>
          </w:p>
          <w:p w14:paraId="7F168DEC" w14:textId="3332E9A5" w:rsidR="000C600F" w:rsidRDefault="00395362" w:rsidP="0032184D">
            <w:pPr>
              <w:pStyle w:val="a3"/>
              <w:snapToGrid w:val="0"/>
              <w:jc w:val="both"/>
            </w:pPr>
            <w:r>
              <w:t>Latin</w:t>
            </w:r>
            <w:r w:rsidR="000C600F">
              <w:t>: Reading ability</w:t>
            </w:r>
          </w:p>
        </w:tc>
      </w:tr>
    </w:tbl>
    <w:p w14:paraId="1CF5AC11" w14:textId="77777777" w:rsidR="007120A8" w:rsidRDefault="007120A8" w:rsidP="007120A8">
      <w:pPr>
        <w:widowControl/>
        <w:suppressAutoHyphens w:val="0"/>
        <w:rPr>
          <w:b/>
          <w:bCs/>
          <w:sz w:val="28"/>
          <w:szCs w:val="28"/>
        </w:rPr>
      </w:pPr>
    </w:p>
    <w:p w14:paraId="5BDA77E7" w14:textId="57A24191" w:rsidR="00C24468" w:rsidRDefault="007120A8" w:rsidP="0032184D">
      <w:pPr>
        <w:widowControl/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DD7827">
        <w:rPr>
          <w:b/>
          <w:bCs/>
          <w:sz w:val="28"/>
          <w:szCs w:val="28"/>
        </w:rPr>
        <w:lastRenderedPageBreak/>
        <w:t>Publications</w:t>
      </w:r>
    </w:p>
    <w:p w14:paraId="02E6C7E6" w14:textId="77777777" w:rsidR="00674A5E" w:rsidRDefault="00674A5E" w:rsidP="0032184D">
      <w:pPr>
        <w:jc w:val="both"/>
        <w:rPr>
          <w:i/>
          <w:iCs/>
        </w:rPr>
      </w:pPr>
    </w:p>
    <w:p w14:paraId="2495BB1E" w14:textId="0206261E" w:rsidR="00ED7F88" w:rsidRDefault="00ED7F88" w:rsidP="0032184D">
      <w:pPr>
        <w:jc w:val="both"/>
        <w:rPr>
          <w:i/>
          <w:iCs/>
        </w:rPr>
      </w:pPr>
      <w:r>
        <w:rPr>
          <w:i/>
          <w:iCs/>
        </w:rPr>
        <w:t>Monographs</w:t>
      </w:r>
    </w:p>
    <w:p w14:paraId="40F0FFA0" w14:textId="77777777" w:rsidR="00F41113" w:rsidRDefault="00F41113" w:rsidP="0032184D">
      <w:pPr>
        <w:jc w:val="both"/>
        <w:rPr>
          <w:i/>
          <w:iCs/>
        </w:rPr>
      </w:pPr>
    </w:p>
    <w:p w14:paraId="4C3939F0" w14:textId="68DFA5D2" w:rsidR="00ED7F88" w:rsidRDefault="00ED7F88" w:rsidP="0032184D">
      <w:pPr>
        <w:ind w:left="708" w:hangingChars="295" w:hanging="708"/>
        <w:jc w:val="both"/>
        <w:rPr>
          <w:iCs/>
        </w:rPr>
      </w:pPr>
      <w:r>
        <w:rPr>
          <w:iCs/>
        </w:rPr>
        <w:t xml:space="preserve">Stephan Kigensan Licha, </w:t>
      </w:r>
      <w:r>
        <w:rPr>
          <w:i/>
          <w:iCs/>
        </w:rPr>
        <w:t>Esoteric Zen – Zen and the Tantric Teachings in Premodern Japan</w:t>
      </w:r>
      <w:r w:rsidRPr="00ED7F88">
        <w:rPr>
          <w:iCs/>
        </w:rPr>
        <w:t>,</w:t>
      </w:r>
      <w:r>
        <w:rPr>
          <w:iCs/>
        </w:rPr>
        <w:t xml:space="preserve"> L</w:t>
      </w:r>
      <w:r w:rsidR="001B71B5">
        <w:rPr>
          <w:iCs/>
        </w:rPr>
        <w:t xml:space="preserve">eiden, Brill, </w:t>
      </w:r>
      <w:r w:rsidR="00617BB7">
        <w:rPr>
          <w:iCs/>
        </w:rPr>
        <w:t>2023</w:t>
      </w:r>
      <w:r>
        <w:rPr>
          <w:iCs/>
        </w:rPr>
        <w:t>.</w:t>
      </w:r>
    </w:p>
    <w:p w14:paraId="77F35F66" w14:textId="77777777" w:rsidR="005D609E" w:rsidRDefault="005D609E" w:rsidP="0032184D">
      <w:pPr>
        <w:ind w:left="708" w:hangingChars="295" w:hanging="708"/>
        <w:jc w:val="both"/>
        <w:rPr>
          <w:iCs/>
        </w:rPr>
      </w:pPr>
    </w:p>
    <w:p w14:paraId="5EEE8916" w14:textId="79D39A7B" w:rsidR="001316A3" w:rsidRPr="005D609E" w:rsidRDefault="005D609E" w:rsidP="001316A3">
      <w:pPr>
        <w:ind w:left="708" w:hangingChars="295" w:hanging="708"/>
        <w:jc w:val="both"/>
        <w:rPr>
          <w:iCs/>
        </w:rPr>
      </w:pPr>
      <w:r>
        <w:rPr>
          <w:iCs/>
        </w:rPr>
        <w:t xml:space="preserve">Stephan Kigensan Licha, </w:t>
      </w:r>
      <w:r>
        <w:rPr>
          <w:i/>
          <w:iCs/>
        </w:rPr>
        <w:t xml:space="preserve">Amida in the Colonies – The Emergence of Japanese Buddhist Modernism in the Encounter with </w:t>
      </w:r>
      <w:r w:rsidR="00AF056F">
        <w:rPr>
          <w:i/>
          <w:iCs/>
        </w:rPr>
        <w:t>Sri Lanka</w:t>
      </w:r>
      <w:r>
        <w:rPr>
          <w:iCs/>
        </w:rPr>
        <w:t xml:space="preserve">, in progress, projected completion </w:t>
      </w:r>
      <w:r w:rsidR="00AC0DCE">
        <w:rPr>
          <w:iCs/>
        </w:rPr>
        <w:t xml:space="preserve">July </w:t>
      </w:r>
      <w:r>
        <w:rPr>
          <w:iCs/>
        </w:rPr>
        <w:t>202</w:t>
      </w:r>
      <w:r w:rsidR="007372BA">
        <w:rPr>
          <w:iCs/>
        </w:rPr>
        <w:t>5</w:t>
      </w:r>
      <w:r>
        <w:rPr>
          <w:iCs/>
        </w:rPr>
        <w:t>.</w:t>
      </w:r>
    </w:p>
    <w:p w14:paraId="12EABEDE" w14:textId="77777777" w:rsidR="00ED7F88" w:rsidRDefault="00ED7F88" w:rsidP="0032184D">
      <w:pPr>
        <w:ind w:left="708" w:hangingChars="295" w:hanging="708"/>
        <w:jc w:val="both"/>
        <w:rPr>
          <w:iCs/>
        </w:rPr>
      </w:pPr>
    </w:p>
    <w:p w14:paraId="52A914FA" w14:textId="3B969BDA" w:rsidR="00ED7F88" w:rsidRDefault="00ED7F88" w:rsidP="0032184D">
      <w:pPr>
        <w:ind w:left="708" w:hangingChars="295" w:hanging="708"/>
        <w:jc w:val="both"/>
        <w:rPr>
          <w:iCs/>
        </w:rPr>
      </w:pPr>
      <w:r>
        <w:rPr>
          <w:i/>
          <w:iCs/>
        </w:rPr>
        <w:t>Edited Volumes</w:t>
      </w:r>
    </w:p>
    <w:p w14:paraId="1BE5DCA7" w14:textId="77777777" w:rsidR="00ED7F88" w:rsidRDefault="00ED7F88" w:rsidP="0032184D">
      <w:pPr>
        <w:ind w:left="708" w:hangingChars="295" w:hanging="708"/>
        <w:jc w:val="both"/>
        <w:rPr>
          <w:iCs/>
        </w:rPr>
      </w:pPr>
    </w:p>
    <w:p w14:paraId="5C4EC011" w14:textId="07B01196" w:rsidR="00ED7F88" w:rsidRDefault="00ED7F88" w:rsidP="0032184D">
      <w:pPr>
        <w:ind w:left="708" w:hangingChars="295" w:hanging="708"/>
        <w:jc w:val="both"/>
        <w:rPr>
          <w:iCs/>
        </w:rPr>
      </w:pPr>
      <w:proofErr w:type="spellStart"/>
      <w:r>
        <w:rPr>
          <w:iCs/>
        </w:rPr>
        <w:t>Krämer</w:t>
      </w:r>
      <w:proofErr w:type="spellEnd"/>
      <w:r>
        <w:rPr>
          <w:iCs/>
        </w:rPr>
        <w:t xml:space="preserve">, Hans Martin and Stephan Kigensan Licha, eds., </w:t>
      </w:r>
      <w:r>
        <w:rPr>
          <w:i/>
          <w:iCs/>
        </w:rPr>
        <w:t xml:space="preserve">Learning from the West Learning from the </w:t>
      </w:r>
      <w:r w:rsidR="00694647">
        <w:rPr>
          <w:i/>
          <w:iCs/>
        </w:rPr>
        <w:t>East:</w:t>
      </w:r>
      <w:r>
        <w:rPr>
          <w:i/>
          <w:iCs/>
        </w:rPr>
        <w:t xml:space="preserve"> </w:t>
      </w:r>
      <w:r w:rsidRPr="00ED7F88">
        <w:rPr>
          <w:i/>
          <w:iCs/>
        </w:rPr>
        <w:t xml:space="preserve">The Emergence of the Study of Buddhism </w:t>
      </w:r>
      <w:r>
        <w:rPr>
          <w:i/>
          <w:iCs/>
        </w:rPr>
        <w:t>in Japan and Europe before 1900</w:t>
      </w:r>
      <w:r>
        <w:rPr>
          <w:iCs/>
        </w:rPr>
        <w:t xml:space="preserve">, Leiden, Brill, </w:t>
      </w:r>
      <w:r w:rsidR="001316A3">
        <w:rPr>
          <w:iCs/>
        </w:rPr>
        <w:t>2023</w:t>
      </w:r>
      <w:r>
        <w:rPr>
          <w:iCs/>
        </w:rPr>
        <w:t>.</w:t>
      </w:r>
    </w:p>
    <w:p w14:paraId="27B38333" w14:textId="77777777" w:rsidR="00394E43" w:rsidRDefault="00394E43" w:rsidP="0032184D">
      <w:pPr>
        <w:ind w:left="708" w:hangingChars="295" w:hanging="708"/>
        <w:jc w:val="both"/>
        <w:rPr>
          <w:iCs/>
        </w:rPr>
      </w:pPr>
    </w:p>
    <w:p w14:paraId="2CBD0376" w14:textId="5147D5EC" w:rsidR="00394E43" w:rsidRPr="00394E43" w:rsidRDefault="00394E43" w:rsidP="0032184D">
      <w:pPr>
        <w:ind w:left="708" w:hangingChars="295" w:hanging="708"/>
        <w:jc w:val="both"/>
        <w:rPr>
          <w:iCs/>
        </w:rPr>
      </w:pPr>
      <w:r>
        <w:rPr>
          <w:iCs/>
        </w:rPr>
        <w:t xml:space="preserve">Abe Yasurō, Steffen Döll and Stephan Kigensan Licha, </w:t>
      </w:r>
      <w:r>
        <w:rPr>
          <w:i/>
          <w:iCs/>
        </w:rPr>
        <w:t xml:space="preserve">Enni and His Environs: The Shōichi Lineage and </w:t>
      </w:r>
      <w:r w:rsidR="005D609E">
        <w:rPr>
          <w:i/>
          <w:iCs/>
        </w:rPr>
        <w:t>Medieval Japanese Buddhism</w:t>
      </w:r>
      <w:r>
        <w:rPr>
          <w:iCs/>
        </w:rPr>
        <w:t>, in progress</w:t>
      </w:r>
      <w:r w:rsidR="00C82DE8">
        <w:rPr>
          <w:iCs/>
        </w:rPr>
        <w:t xml:space="preserve">, projected completion </w:t>
      </w:r>
      <w:r w:rsidR="005D72C9">
        <w:rPr>
          <w:iCs/>
        </w:rPr>
        <w:t xml:space="preserve">end </w:t>
      </w:r>
      <w:r w:rsidR="00C82DE8">
        <w:rPr>
          <w:iCs/>
        </w:rPr>
        <w:t>2025</w:t>
      </w:r>
      <w:r>
        <w:rPr>
          <w:iCs/>
        </w:rPr>
        <w:t>.</w:t>
      </w:r>
    </w:p>
    <w:p w14:paraId="044D4D28" w14:textId="77777777" w:rsidR="00ED7F88" w:rsidRDefault="00ED7F88">
      <w:pPr>
        <w:jc w:val="both"/>
        <w:rPr>
          <w:i/>
          <w:iCs/>
        </w:rPr>
      </w:pPr>
    </w:p>
    <w:p w14:paraId="04BCD66A" w14:textId="16D5108E" w:rsidR="00A903D3" w:rsidRDefault="00DD7827">
      <w:pPr>
        <w:jc w:val="both"/>
        <w:rPr>
          <w:i/>
          <w:iCs/>
        </w:rPr>
      </w:pPr>
      <w:r>
        <w:rPr>
          <w:i/>
          <w:iCs/>
        </w:rPr>
        <w:t>Peer-reviewed Articles and Book Chapters</w:t>
      </w:r>
    </w:p>
    <w:p w14:paraId="1E876663" w14:textId="77777777" w:rsidR="001B71B5" w:rsidRDefault="001B71B5" w:rsidP="004557EB">
      <w:pPr>
        <w:ind w:leftChars="-2" w:left="703" w:hangingChars="295" w:hanging="708"/>
        <w:jc w:val="both"/>
        <w:rPr>
          <w:iCs/>
        </w:rPr>
      </w:pPr>
    </w:p>
    <w:p w14:paraId="21CCC44E" w14:textId="164EAC92" w:rsidR="00A0695B" w:rsidRPr="00A0695B" w:rsidRDefault="00BE1CE2" w:rsidP="00A0695B">
      <w:pPr>
        <w:ind w:left="709" w:hanging="709"/>
        <w:jc w:val="both"/>
        <w:rPr>
          <w:i/>
          <w:iCs/>
          <w:lang w:val="en-GB"/>
        </w:rPr>
      </w:pPr>
      <w:r>
        <w:t>Stephan Kigensan Licha, “</w:t>
      </w:r>
      <w:r w:rsidR="00A0695B">
        <w:t xml:space="preserve">Blending the Rivers, Loosing the Flavor: </w:t>
      </w:r>
      <w:r w:rsidR="00A0695B" w:rsidRPr="00A0695B">
        <w:rPr>
          <w:lang w:val="en-GB"/>
        </w:rPr>
        <w:t>Legacies of Shaku Sōen on Sri Lankan Buddhism and Colonialism</w:t>
      </w:r>
      <w:r w:rsidR="00A0695B">
        <w:rPr>
          <w:lang w:val="en-GB"/>
        </w:rPr>
        <w:t xml:space="preserve">,” </w:t>
      </w:r>
      <w:r w:rsidR="00A0695B">
        <w:rPr>
          <w:i/>
          <w:iCs/>
          <w:lang w:val="en-GB"/>
        </w:rPr>
        <w:t>History of Religion</w:t>
      </w:r>
      <w:r w:rsidR="00A0695B">
        <w:rPr>
          <w:lang w:val="en-GB"/>
        </w:rPr>
        <w:t xml:space="preserve">, </w:t>
      </w:r>
      <w:r w:rsidR="00A0695B" w:rsidRPr="00390F91">
        <w:rPr>
          <w:lang w:val="en-GB"/>
        </w:rPr>
        <w:t>under peer review</w:t>
      </w:r>
      <w:r w:rsidR="00A0695B">
        <w:rPr>
          <w:i/>
          <w:iCs/>
          <w:lang w:val="en-GB"/>
        </w:rPr>
        <w:t>.</w:t>
      </w:r>
    </w:p>
    <w:p w14:paraId="1426FE87" w14:textId="77777777" w:rsidR="00BE1CE2" w:rsidRDefault="00BE1CE2" w:rsidP="005801F5">
      <w:pPr>
        <w:jc w:val="both"/>
      </w:pPr>
    </w:p>
    <w:p w14:paraId="0E1E4D4D" w14:textId="49C4A3A1" w:rsidR="00BE1CE2" w:rsidRPr="00BE1CE2" w:rsidRDefault="00BE1CE2" w:rsidP="00BE1CE2">
      <w:pPr>
        <w:ind w:left="709" w:hanging="709"/>
        <w:jc w:val="both"/>
        <w:rPr>
          <w:lang w:val="en-GB"/>
        </w:rPr>
      </w:pPr>
      <w:r>
        <w:t xml:space="preserve">Stephan Kigensan Licha, “Beyond the Mysteries: </w:t>
      </w:r>
      <w:r w:rsidRPr="00BE1CE2">
        <w:rPr>
          <w:lang w:val="en-GB"/>
        </w:rPr>
        <w:t>A Preliminary to the Study of The Three Mysteries Without Perceptual Characteristics and the Ambiguous Boundaries of the Esoteric in Medieval Japan</w:t>
      </w:r>
      <w:r>
        <w:rPr>
          <w:lang w:val="en-GB"/>
        </w:rPr>
        <w:t xml:space="preserve">,” in </w:t>
      </w:r>
      <w:r>
        <w:rPr>
          <w:i/>
          <w:iCs/>
          <w:lang w:val="en-GB"/>
        </w:rPr>
        <w:t>The Tantric World</w:t>
      </w:r>
      <w:r>
        <w:rPr>
          <w:lang w:val="en-GB"/>
        </w:rPr>
        <w:t xml:space="preserve">, Anya </w:t>
      </w:r>
      <w:proofErr w:type="spellStart"/>
      <w:r>
        <w:rPr>
          <w:lang w:val="en-GB"/>
        </w:rPr>
        <w:t>Golovkova</w:t>
      </w:r>
      <w:proofErr w:type="spellEnd"/>
      <w:r>
        <w:rPr>
          <w:lang w:val="en-GB"/>
        </w:rPr>
        <w:t xml:space="preserve">, Amy </w:t>
      </w:r>
      <w:proofErr w:type="spellStart"/>
      <w:r>
        <w:rPr>
          <w:lang w:val="en-GB"/>
        </w:rPr>
        <w:t>Langenberg</w:t>
      </w:r>
      <w:proofErr w:type="spellEnd"/>
      <w:r>
        <w:rPr>
          <w:lang w:val="en-GB"/>
        </w:rPr>
        <w:t xml:space="preserve">, and Hugh Urban, eds., </w:t>
      </w:r>
      <w:r w:rsidR="001861E0">
        <w:rPr>
          <w:lang w:val="en-GB"/>
        </w:rPr>
        <w:t xml:space="preserve">London, </w:t>
      </w:r>
      <w:r>
        <w:rPr>
          <w:lang w:val="en-GB"/>
        </w:rPr>
        <w:t xml:space="preserve">Routledge, </w:t>
      </w:r>
      <w:r w:rsidRPr="00EE7FD3">
        <w:rPr>
          <w:lang w:val="en-GB"/>
        </w:rPr>
        <w:t>forthcoming</w:t>
      </w:r>
      <w:r>
        <w:rPr>
          <w:lang w:val="en-GB"/>
        </w:rPr>
        <w:t>.</w:t>
      </w:r>
    </w:p>
    <w:p w14:paraId="6479A59A" w14:textId="77777777" w:rsidR="00BE1CE2" w:rsidRDefault="00BE1CE2" w:rsidP="00BE1CE2">
      <w:pPr>
        <w:ind w:left="709" w:hanging="709"/>
        <w:jc w:val="both"/>
      </w:pPr>
    </w:p>
    <w:p w14:paraId="4F892921" w14:textId="448E888E" w:rsidR="00C85B1E" w:rsidRDefault="00C85B1E" w:rsidP="00C85B1E">
      <w:pPr>
        <w:ind w:left="708" w:hangingChars="295" w:hanging="708"/>
        <w:jc w:val="both"/>
      </w:pPr>
      <w:r>
        <w:t>Stephan Kigensan Licha, “The Intentionality of Hexagrams”, in</w:t>
      </w:r>
      <w:r>
        <w:rPr>
          <w:iCs/>
        </w:rPr>
        <w:t xml:space="preserve"> </w:t>
      </w:r>
      <w:r w:rsidRPr="00C85B1E">
        <w:rPr>
          <w:i/>
        </w:rPr>
        <w:t>T</w:t>
      </w:r>
      <w:proofErr w:type="spellStart"/>
      <w:r w:rsidRPr="00C85B1E">
        <w:rPr>
          <w:i/>
          <w:lang w:val="en-GB"/>
        </w:rPr>
        <w:t>endaigaku</w:t>
      </w:r>
      <w:proofErr w:type="spellEnd"/>
      <w:r w:rsidRPr="00C85B1E">
        <w:rPr>
          <w:i/>
          <w:lang w:val="en-GB"/>
        </w:rPr>
        <w:t xml:space="preserve"> to </w:t>
      </w:r>
      <w:proofErr w:type="spellStart"/>
      <w:r w:rsidRPr="00C85B1E">
        <w:rPr>
          <w:i/>
          <w:lang w:val="en-GB"/>
        </w:rPr>
        <w:t>shoshisō</w:t>
      </w:r>
      <w:proofErr w:type="spellEnd"/>
      <w:r>
        <w:t xml:space="preserve"> </w:t>
      </w:r>
      <w:r>
        <w:rPr>
          <w:rFonts w:hint="eastAsia"/>
        </w:rPr>
        <w:t>天台学と諸思想</w:t>
      </w:r>
      <w:r>
        <w:rPr>
          <w:rFonts w:hint="eastAsia"/>
        </w:rPr>
        <w:t>,</w:t>
      </w:r>
      <w:r w:rsidR="001635D7">
        <w:rPr>
          <w:lang w:val="en-GB"/>
        </w:rPr>
        <w:t xml:space="preserve"> Ōkubo Ryōshun sensei </w:t>
      </w:r>
      <w:proofErr w:type="spellStart"/>
      <w:r w:rsidR="001635D7">
        <w:rPr>
          <w:lang w:val="en-GB"/>
        </w:rPr>
        <w:t>koki</w:t>
      </w:r>
      <w:proofErr w:type="spellEnd"/>
      <w:r w:rsidR="001635D7">
        <w:rPr>
          <w:lang w:val="en-GB"/>
        </w:rPr>
        <w:t xml:space="preserve"> </w:t>
      </w:r>
      <w:proofErr w:type="spellStart"/>
      <w:r w:rsidR="001635D7">
        <w:rPr>
          <w:lang w:val="en-GB"/>
        </w:rPr>
        <w:t>kinen</w:t>
      </w:r>
      <w:proofErr w:type="spellEnd"/>
      <w:r w:rsidR="001635D7">
        <w:rPr>
          <w:lang w:val="en-GB"/>
        </w:rPr>
        <w:t xml:space="preserve"> </w:t>
      </w:r>
      <w:proofErr w:type="spellStart"/>
      <w:r w:rsidR="001635D7">
        <w:rPr>
          <w:lang w:val="en-GB"/>
        </w:rPr>
        <w:t>ronshū</w:t>
      </w:r>
      <w:proofErr w:type="spellEnd"/>
      <w:r w:rsidR="001635D7">
        <w:rPr>
          <w:lang w:val="en-GB"/>
        </w:rPr>
        <w:t xml:space="preserve"> </w:t>
      </w:r>
      <w:proofErr w:type="spellStart"/>
      <w:r w:rsidR="001635D7">
        <w:rPr>
          <w:lang w:val="en-GB"/>
        </w:rPr>
        <w:t>henshūkai</w:t>
      </w:r>
      <w:proofErr w:type="spellEnd"/>
      <w:r w:rsidR="001635D7">
        <w:rPr>
          <w:lang w:val="en-GB"/>
        </w:rPr>
        <w:t xml:space="preserve"> </w:t>
      </w:r>
      <w:r w:rsidR="001635D7">
        <w:rPr>
          <w:rFonts w:hint="eastAsia"/>
          <w:lang w:val="en-GB"/>
        </w:rPr>
        <w:t>大久保</w:t>
      </w:r>
      <w:r w:rsidR="001635D7" w:rsidRPr="001635D7">
        <w:rPr>
          <w:rFonts w:hint="eastAsia"/>
        </w:rPr>
        <w:t>良峻</w:t>
      </w:r>
      <w:r w:rsidR="001635D7">
        <w:rPr>
          <w:rFonts w:hint="eastAsia"/>
        </w:rPr>
        <w:t>先生古希論集編集会</w:t>
      </w:r>
      <w:r>
        <w:rPr>
          <w:rFonts w:hint="eastAsia"/>
        </w:rPr>
        <w:t>,</w:t>
      </w:r>
      <w:r>
        <w:t xml:space="preserve"> eds</w:t>
      </w:r>
      <w:proofErr w:type="gramStart"/>
      <w:r>
        <w:t>.,</w:t>
      </w:r>
      <w:proofErr w:type="gramEnd"/>
      <w:r>
        <w:t xml:space="preserve"> </w:t>
      </w:r>
      <w:r w:rsidR="001635D7">
        <w:t>Tōkyō</w:t>
      </w:r>
      <w:r>
        <w:rPr>
          <w:rFonts w:hint="eastAsia"/>
        </w:rPr>
        <w:t>,</w:t>
      </w:r>
      <w:r>
        <w:t xml:space="preserve"> </w:t>
      </w:r>
      <w:proofErr w:type="spellStart"/>
      <w:r w:rsidR="001635D7">
        <w:t>Hōzōkan</w:t>
      </w:r>
      <w:proofErr w:type="spellEnd"/>
      <w:r>
        <w:t>, 202</w:t>
      </w:r>
      <w:r w:rsidR="001635D7">
        <w:t>5</w:t>
      </w:r>
      <w:r>
        <w:t>.</w:t>
      </w:r>
    </w:p>
    <w:p w14:paraId="6173A9EB" w14:textId="77777777" w:rsidR="00C85B1E" w:rsidRDefault="00C85B1E" w:rsidP="00F41113">
      <w:pPr>
        <w:ind w:left="708" w:hangingChars="295" w:hanging="708"/>
        <w:jc w:val="both"/>
      </w:pPr>
    </w:p>
    <w:p w14:paraId="2F83E7CD" w14:textId="5BFBAEF4" w:rsidR="00394E43" w:rsidRPr="00394E43" w:rsidRDefault="00394E43" w:rsidP="00F41113">
      <w:pPr>
        <w:ind w:left="708" w:hangingChars="295" w:hanging="708"/>
        <w:jc w:val="both"/>
      </w:pPr>
      <w:r>
        <w:t>Stephan Kigensan L</w:t>
      </w:r>
      <w:r w:rsidR="00C82DE8">
        <w:t xml:space="preserve">icha, “The Zen of Mahāvairocana, </w:t>
      </w:r>
      <w:proofErr w:type="gramStart"/>
      <w:r w:rsidR="00C82DE8">
        <w:t>Or</w:t>
      </w:r>
      <w:proofErr w:type="gramEnd"/>
      <w:r w:rsidR="00C82DE8">
        <w:t>: Does Bodhidharma’s Nose Preach the Dharma?</w:t>
      </w:r>
      <w:r>
        <w:t>”</w:t>
      </w:r>
      <w:r w:rsidR="00AE3847">
        <w:t xml:space="preserve">, </w:t>
      </w:r>
      <w:r w:rsidR="00AE3847">
        <w:rPr>
          <w:i/>
        </w:rPr>
        <w:t>Journal of Chan Buddhism</w:t>
      </w:r>
      <w:r w:rsidR="00454303">
        <w:rPr>
          <w:iCs/>
        </w:rPr>
        <w:t xml:space="preserve"> 3/1-2</w:t>
      </w:r>
      <w:r w:rsidR="00AE3847">
        <w:t xml:space="preserve">, </w:t>
      </w:r>
      <w:r w:rsidR="004127A5">
        <w:t>202</w:t>
      </w:r>
      <w:r w:rsidR="003817E3">
        <w:t>3</w:t>
      </w:r>
      <w:r w:rsidR="00AE3847">
        <w:t>.</w:t>
      </w:r>
      <w:r>
        <w:t xml:space="preserve"> </w:t>
      </w:r>
    </w:p>
    <w:p w14:paraId="72606BDA" w14:textId="77777777" w:rsidR="00394E43" w:rsidRDefault="00394E43" w:rsidP="00F41113">
      <w:pPr>
        <w:ind w:left="708" w:hangingChars="295" w:hanging="708"/>
        <w:jc w:val="both"/>
      </w:pPr>
    </w:p>
    <w:p w14:paraId="07D759C9" w14:textId="0E40AD8E" w:rsidR="00F41113" w:rsidRDefault="00F41113" w:rsidP="00F41113">
      <w:pPr>
        <w:ind w:left="708" w:hangingChars="295" w:hanging="708"/>
        <w:jc w:val="both"/>
      </w:pPr>
      <w:r>
        <w:t>Stephan Kigensan Licha, “Tantr</w:t>
      </w:r>
      <w:r w:rsidR="00454303">
        <w:t>a</w:t>
      </w:r>
      <w:r>
        <w:t xml:space="preserve"> Ducks and Zen Bunnies: Reconsidering Esoteric Buddhism and Zen in Medieval Japan”, </w:t>
      </w:r>
      <w:r>
        <w:rPr>
          <w:i/>
        </w:rPr>
        <w:t>Journal of Chan Buddhism</w:t>
      </w:r>
      <w:r>
        <w:t xml:space="preserve">, </w:t>
      </w:r>
      <w:r w:rsidR="00AE3847">
        <w:t>2023</w:t>
      </w:r>
      <w:r>
        <w:t>.</w:t>
      </w:r>
    </w:p>
    <w:p w14:paraId="223BCA69" w14:textId="77777777" w:rsidR="00497C39" w:rsidRDefault="00497C39" w:rsidP="00F41113">
      <w:pPr>
        <w:ind w:left="708" w:hangingChars="295" w:hanging="708"/>
        <w:jc w:val="both"/>
      </w:pPr>
    </w:p>
    <w:p w14:paraId="71B7BE8B" w14:textId="5F6EA59B" w:rsidR="00497C39" w:rsidRPr="00694647" w:rsidRDefault="00497C39" w:rsidP="00497C39">
      <w:pPr>
        <w:ind w:leftChars="-2" w:left="703" w:hangingChars="295" w:hanging="708"/>
        <w:jc w:val="both"/>
        <w:rPr>
          <w:rFonts w:eastAsia="Times New Roman"/>
          <w:bCs/>
          <w:iCs/>
        </w:rPr>
      </w:pPr>
      <w:r>
        <w:rPr>
          <w:rFonts w:eastAsia="Times New Roman"/>
          <w:iCs/>
        </w:rPr>
        <w:t>Stephan Kigensan Licha, “</w:t>
      </w:r>
      <w:r w:rsidRPr="00694647">
        <w:rPr>
          <w:rFonts w:eastAsia="Times New Roman"/>
          <w:bCs/>
          <w:iCs/>
        </w:rPr>
        <w:t>Hara</w:t>
      </w:r>
      <w:r w:rsidR="004C687F">
        <w:rPr>
          <w:rFonts w:eastAsia="Times New Roman"/>
          <w:bCs/>
          <w:iCs/>
        </w:rPr>
        <w:t xml:space="preserve"> </w:t>
      </w:r>
      <w:proofErr w:type="spellStart"/>
      <w:r w:rsidRPr="00694647">
        <w:rPr>
          <w:rFonts w:eastAsia="Times New Roman"/>
          <w:bCs/>
          <w:iCs/>
        </w:rPr>
        <w:t>Tanzan</w:t>
      </w:r>
      <w:proofErr w:type="spellEnd"/>
      <w:r w:rsidRPr="00694647">
        <w:rPr>
          <w:rFonts w:eastAsia="Times New Roman"/>
          <w:bCs/>
          <w:iCs/>
        </w:rPr>
        <w:t xml:space="preserve">, </w:t>
      </w:r>
      <w:proofErr w:type="spellStart"/>
      <w:r w:rsidRPr="00694647">
        <w:rPr>
          <w:rFonts w:eastAsia="Times New Roman"/>
          <w:bCs/>
          <w:iCs/>
        </w:rPr>
        <w:t>Yoshitani</w:t>
      </w:r>
      <w:proofErr w:type="spellEnd"/>
      <w:r w:rsidRPr="00694647">
        <w:rPr>
          <w:rFonts w:eastAsia="Times New Roman"/>
          <w:bCs/>
          <w:iCs/>
        </w:rPr>
        <w:t xml:space="preserve"> </w:t>
      </w:r>
      <w:proofErr w:type="spellStart"/>
      <w:r w:rsidRPr="00694647">
        <w:rPr>
          <w:rFonts w:eastAsia="Times New Roman"/>
          <w:bCs/>
          <w:iCs/>
        </w:rPr>
        <w:t>Kakuju</w:t>
      </w:r>
      <w:proofErr w:type="spellEnd"/>
      <w:r w:rsidRPr="00694647">
        <w:rPr>
          <w:rFonts w:eastAsia="Times New Roman"/>
          <w:bCs/>
          <w:iCs/>
        </w:rPr>
        <w:t>, and the Academization of Buddhist Studies</w:t>
      </w:r>
      <w:r>
        <w:rPr>
          <w:rFonts w:eastAsia="Times New Roman"/>
          <w:bCs/>
          <w:iCs/>
        </w:rPr>
        <w:t xml:space="preserve">”, in </w:t>
      </w:r>
      <w:r>
        <w:rPr>
          <w:rFonts w:eastAsia="Times New Roman"/>
          <w:bCs/>
          <w:i/>
          <w:iCs/>
        </w:rPr>
        <w:t>Learning from the West Learning from the East:</w:t>
      </w:r>
      <w:r>
        <w:rPr>
          <w:i/>
          <w:iCs/>
        </w:rPr>
        <w:t xml:space="preserve"> </w:t>
      </w:r>
      <w:r w:rsidRPr="00ED7F88">
        <w:rPr>
          <w:i/>
          <w:iCs/>
        </w:rPr>
        <w:t xml:space="preserve">The Emergence of the Study of Buddhism </w:t>
      </w:r>
      <w:r>
        <w:rPr>
          <w:i/>
          <w:iCs/>
        </w:rPr>
        <w:t>in Japan and Europe before 1900</w:t>
      </w:r>
      <w:r>
        <w:rPr>
          <w:iCs/>
        </w:rPr>
        <w:t xml:space="preserve">, Hans Martin </w:t>
      </w:r>
      <w:proofErr w:type="spellStart"/>
      <w:r>
        <w:rPr>
          <w:iCs/>
        </w:rPr>
        <w:t>Krämer</w:t>
      </w:r>
      <w:proofErr w:type="spellEnd"/>
      <w:r>
        <w:rPr>
          <w:iCs/>
        </w:rPr>
        <w:t xml:space="preserve"> and Stephan Kigensan Licha, </w:t>
      </w:r>
      <w:r w:rsidR="00BE1CE2">
        <w:rPr>
          <w:iCs/>
        </w:rPr>
        <w:t xml:space="preserve">eds., </w:t>
      </w:r>
      <w:r>
        <w:rPr>
          <w:iCs/>
        </w:rPr>
        <w:t>Leiden, Brill, 2023.</w:t>
      </w:r>
    </w:p>
    <w:p w14:paraId="6B9C2B17" w14:textId="77777777" w:rsidR="00F41113" w:rsidRDefault="00F41113" w:rsidP="001B71B5">
      <w:pPr>
        <w:ind w:left="708" w:hangingChars="295" w:hanging="708"/>
        <w:jc w:val="both"/>
      </w:pPr>
    </w:p>
    <w:p w14:paraId="143F6E25" w14:textId="2D8D27BD" w:rsidR="001B71B5" w:rsidRDefault="001B71B5" w:rsidP="001B71B5">
      <w:pPr>
        <w:ind w:left="708" w:hangingChars="295" w:hanging="708"/>
        <w:jc w:val="both"/>
      </w:pPr>
      <w:r>
        <w:t>Stephan Kigensan Licha, “</w:t>
      </w:r>
      <w:r w:rsidRPr="001B71B5">
        <w:t>The Small Vehicle: The Construction of Hinay</w:t>
      </w:r>
      <w:r w:rsidR="005D2DE4">
        <w:t>ana and Japan’s Modern Buddhism</w:t>
      </w:r>
      <w:r>
        <w:t xml:space="preserve">”, </w:t>
      </w:r>
      <w:proofErr w:type="spellStart"/>
      <w:r>
        <w:rPr>
          <w:i/>
        </w:rPr>
        <w:t>Monumenta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nipponica</w:t>
      </w:r>
      <w:proofErr w:type="spellEnd"/>
      <w:r>
        <w:rPr>
          <w:i/>
        </w:rPr>
        <w:t xml:space="preserve"> </w:t>
      </w:r>
      <w:r>
        <w:t>76/2,</w:t>
      </w:r>
      <w:r>
        <w:rPr>
          <w:i/>
        </w:rPr>
        <w:t xml:space="preserve"> </w:t>
      </w:r>
      <w:r>
        <w:t>2022.</w:t>
      </w:r>
    </w:p>
    <w:p w14:paraId="4B6F9F4F" w14:textId="77777777" w:rsidR="001B71B5" w:rsidRDefault="001B71B5" w:rsidP="001B71B5">
      <w:pPr>
        <w:jc w:val="both"/>
        <w:rPr>
          <w:iCs/>
        </w:rPr>
      </w:pPr>
    </w:p>
    <w:p w14:paraId="140B2999" w14:textId="0FFC01FE" w:rsidR="0081638A" w:rsidRDefault="0081638A" w:rsidP="004557EB">
      <w:pPr>
        <w:ind w:leftChars="-2" w:left="703" w:hangingChars="295" w:hanging="708"/>
        <w:jc w:val="both"/>
        <w:rPr>
          <w:rFonts w:eastAsia="Times New Roman"/>
          <w:iCs/>
        </w:rPr>
      </w:pPr>
      <w:r>
        <w:rPr>
          <w:iCs/>
        </w:rPr>
        <w:t>Stephan Kigensan Licha</w:t>
      </w:r>
      <w:r w:rsidR="00FF1F83">
        <w:rPr>
          <w:iCs/>
        </w:rPr>
        <w:t>, “</w:t>
      </w:r>
      <w:r w:rsidR="00ED7F88">
        <w:rPr>
          <w:iCs/>
        </w:rPr>
        <w:t xml:space="preserve">Premodern </w:t>
      </w:r>
      <w:r w:rsidR="00FF1F83">
        <w:rPr>
          <w:iCs/>
        </w:rPr>
        <w:t xml:space="preserve">Japanese Zen”, </w:t>
      </w:r>
      <w:r w:rsidR="00FF1F83">
        <w:rPr>
          <w:rFonts w:eastAsia="Times New Roman"/>
          <w:iCs/>
        </w:rPr>
        <w:t xml:space="preserve">in </w:t>
      </w:r>
      <w:r w:rsidR="00FF1F83">
        <w:rPr>
          <w:rFonts w:eastAsia="Times New Roman"/>
          <w:i/>
          <w:iCs/>
        </w:rPr>
        <w:t>Brill’s Encyclopedia of Buddhism</w:t>
      </w:r>
      <w:r w:rsidR="00FF1F83">
        <w:rPr>
          <w:rFonts w:eastAsia="Times New Roman"/>
          <w:iCs/>
        </w:rPr>
        <w:t xml:space="preserve">, </w:t>
      </w:r>
      <w:r w:rsidR="00520BB7">
        <w:rPr>
          <w:rFonts w:eastAsia="Times New Roman"/>
          <w:iCs/>
        </w:rPr>
        <w:t>vol. 3</w:t>
      </w:r>
      <w:r w:rsidR="00FF1F83">
        <w:rPr>
          <w:rFonts w:eastAsia="Times New Roman"/>
          <w:iCs/>
        </w:rPr>
        <w:t xml:space="preserve">, Jonathan A. Silk et. al., eds., Leiden, Brill, </w:t>
      </w:r>
      <w:r w:rsidR="00FF1F83" w:rsidRPr="001B71B5">
        <w:rPr>
          <w:rFonts w:eastAsia="Times New Roman"/>
          <w:iCs/>
        </w:rPr>
        <w:t>forthcoming</w:t>
      </w:r>
      <w:r w:rsidR="00FF1F83">
        <w:rPr>
          <w:rFonts w:eastAsia="Times New Roman"/>
          <w:iCs/>
        </w:rPr>
        <w:t>.</w:t>
      </w:r>
    </w:p>
    <w:p w14:paraId="0D20090B" w14:textId="77777777" w:rsidR="008F1E23" w:rsidRDefault="008F1E23" w:rsidP="00F76736">
      <w:pPr>
        <w:ind w:left="708" w:hangingChars="295" w:hanging="708"/>
        <w:jc w:val="both"/>
        <w:rPr>
          <w:rFonts w:eastAsia="Times New Roman"/>
          <w:iCs/>
        </w:rPr>
      </w:pPr>
    </w:p>
    <w:p w14:paraId="3DD2C88F" w14:textId="3934E9C1" w:rsidR="008F1E23" w:rsidRPr="00BF254A" w:rsidRDefault="008F1E23" w:rsidP="008F1E23">
      <w:pPr>
        <w:ind w:left="708" w:hangingChars="295" w:hanging="708"/>
        <w:jc w:val="both"/>
        <w:rPr>
          <w:rFonts w:eastAsia="Times New Roman"/>
          <w:iCs/>
          <w:lang w:val="de-DE"/>
        </w:rPr>
      </w:pPr>
      <w:r w:rsidRPr="00BF254A">
        <w:rPr>
          <w:rFonts w:eastAsia="Times New Roman"/>
          <w:iCs/>
          <w:lang w:val="de-DE"/>
        </w:rPr>
        <w:t xml:space="preserve">Stephan Kigensan Licha. “Hara </w:t>
      </w:r>
      <w:proofErr w:type="spellStart"/>
      <w:r w:rsidRPr="00BF254A">
        <w:rPr>
          <w:rFonts w:eastAsia="Times New Roman"/>
          <w:iCs/>
          <w:lang w:val="de-DE"/>
        </w:rPr>
        <w:t>Tanzan</w:t>
      </w:r>
      <w:proofErr w:type="spellEnd"/>
      <w:r w:rsidRPr="00BF254A">
        <w:rPr>
          <w:rFonts w:eastAsia="Times New Roman"/>
          <w:iCs/>
          <w:lang w:val="de-DE"/>
        </w:rPr>
        <w:t xml:space="preserve"> and </w:t>
      </w:r>
      <w:proofErr w:type="spellStart"/>
      <w:r w:rsidRPr="00BF254A">
        <w:rPr>
          <w:rFonts w:eastAsia="Times New Roman"/>
          <w:iCs/>
          <w:lang w:val="de-DE"/>
        </w:rPr>
        <w:t>the</w:t>
      </w:r>
      <w:proofErr w:type="spellEnd"/>
      <w:r w:rsidRPr="00BF254A">
        <w:rPr>
          <w:rFonts w:eastAsia="Times New Roman"/>
          <w:iCs/>
          <w:lang w:val="de-DE"/>
        </w:rPr>
        <w:t xml:space="preserve"> </w:t>
      </w:r>
      <w:proofErr w:type="spellStart"/>
      <w:r w:rsidRPr="00BF254A">
        <w:rPr>
          <w:rFonts w:eastAsia="Times New Roman"/>
          <w:iCs/>
          <w:lang w:val="de-DE"/>
        </w:rPr>
        <w:t>Japanese</w:t>
      </w:r>
      <w:proofErr w:type="spellEnd"/>
      <w:r w:rsidRPr="00BF254A">
        <w:rPr>
          <w:rFonts w:eastAsia="Times New Roman"/>
          <w:iCs/>
          <w:lang w:val="de-DE"/>
        </w:rPr>
        <w:t xml:space="preserve"> Buddhist Discovery </w:t>
      </w:r>
      <w:proofErr w:type="spellStart"/>
      <w:r w:rsidRPr="00BF254A">
        <w:rPr>
          <w:rFonts w:eastAsia="Times New Roman"/>
          <w:iCs/>
          <w:lang w:val="de-DE"/>
        </w:rPr>
        <w:t>of</w:t>
      </w:r>
      <w:proofErr w:type="spellEnd"/>
      <w:r w:rsidRPr="00BF254A">
        <w:rPr>
          <w:rFonts w:eastAsia="Times New Roman"/>
          <w:iCs/>
          <w:lang w:val="de-DE"/>
        </w:rPr>
        <w:t xml:space="preserve"> ‘Experience</w:t>
      </w:r>
      <w:r w:rsidR="00907387">
        <w:rPr>
          <w:rFonts w:eastAsia="Times New Roman"/>
          <w:iCs/>
          <w:lang w:val="de-DE"/>
        </w:rPr>
        <w:t>’”,</w:t>
      </w:r>
      <w:r w:rsidRPr="00BF254A">
        <w:rPr>
          <w:rFonts w:eastAsia="Times New Roman"/>
          <w:iCs/>
          <w:lang w:val="de-DE"/>
        </w:rPr>
        <w:t xml:space="preserve"> </w:t>
      </w:r>
      <w:r w:rsidRPr="00BF254A">
        <w:rPr>
          <w:rFonts w:eastAsia="Times New Roman"/>
          <w:i/>
          <w:iCs/>
          <w:lang w:val="de-DE"/>
        </w:rPr>
        <w:lastRenderedPageBreak/>
        <w:t xml:space="preserve">Journal </w:t>
      </w:r>
      <w:proofErr w:type="spellStart"/>
      <w:r w:rsidRPr="00BF254A">
        <w:rPr>
          <w:rFonts w:eastAsia="Times New Roman"/>
          <w:i/>
          <w:iCs/>
          <w:lang w:val="de-DE"/>
        </w:rPr>
        <w:t>of</w:t>
      </w:r>
      <w:proofErr w:type="spellEnd"/>
      <w:r w:rsidRPr="00BF254A">
        <w:rPr>
          <w:rFonts w:eastAsia="Times New Roman"/>
          <w:i/>
          <w:iCs/>
          <w:lang w:val="de-DE"/>
        </w:rPr>
        <w:t xml:space="preserve"> Religion in Japan</w:t>
      </w:r>
      <w:r w:rsidRPr="00BF254A">
        <w:rPr>
          <w:rFonts w:eastAsia="Times New Roman"/>
          <w:iCs/>
          <w:lang w:val="de-DE"/>
        </w:rPr>
        <w:t xml:space="preserve"> </w:t>
      </w:r>
      <w:r w:rsidR="00662A61">
        <w:rPr>
          <w:rFonts w:eastAsia="Times New Roman"/>
          <w:iCs/>
          <w:lang w:val="de-DE"/>
        </w:rPr>
        <w:t>10/1</w:t>
      </w:r>
      <w:r w:rsidR="001D3E95">
        <w:rPr>
          <w:rFonts w:eastAsia="Times New Roman"/>
          <w:iCs/>
          <w:lang w:val="de-DE"/>
        </w:rPr>
        <w:t>, 2020</w:t>
      </w:r>
      <w:r w:rsidRPr="00BF254A">
        <w:rPr>
          <w:rFonts w:eastAsia="Times New Roman"/>
          <w:iCs/>
          <w:lang w:val="de-DE"/>
        </w:rPr>
        <w:t xml:space="preserve">. </w:t>
      </w:r>
    </w:p>
    <w:p w14:paraId="619DDDA3" w14:textId="77777777" w:rsidR="001A38E4" w:rsidRDefault="001A38E4" w:rsidP="008F1E23">
      <w:pPr>
        <w:jc w:val="both"/>
        <w:rPr>
          <w:rFonts w:eastAsia="Times New Roman"/>
          <w:iCs/>
        </w:rPr>
      </w:pPr>
    </w:p>
    <w:p w14:paraId="165E8251" w14:textId="3390D68E" w:rsidR="001A38E4" w:rsidRDefault="001A38E4" w:rsidP="001A38E4">
      <w:pPr>
        <w:ind w:left="708" w:hangingChars="295" w:hanging="708"/>
        <w:jc w:val="both"/>
      </w:pPr>
      <w:r>
        <w:t xml:space="preserve">Iwata Mami </w:t>
      </w:r>
      <w:r w:rsidRPr="003D16EE">
        <w:rPr>
          <w:rFonts w:hint="eastAsia"/>
        </w:rPr>
        <w:t>岩田真美</w:t>
      </w:r>
      <w:r>
        <w:t xml:space="preserve"> and </w:t>
      </w:r>
      <w:r>
        <w:rPr>
          <w:iCs/>
        </w:rPr>
        <w:t>Stephan Kigensan Licha, “</w:t>
      </w:r>
      <w:r w:rsidRPr="00550773">
        <w:t xml:space="preserve">Shimaji </w:t>
      </w:r>
      <w:proofErr w:type="spellStart"/>
      <w:r w:rsidRPr="00550773">
        <w:t>Mokurai</w:t>
      </w:r>
      <w:proofErr w:type="spellEnd"/>
      <w:r w:rsidRPr="00550773">
        <w:t xml:space="preserve"> and Buddhist Education for Women</w:t>
      </w:r>
      <w:r>
        <w:t>”, in</w:t>
      </w:r>
      <w:r>
        <w:rPr>
          <w:iCs/>
        </w:rPr>
        <w:t xml:space="preserve"> </w:t>
      </w:r>
      <w:r w:rsidRPr="00550773">
        <w:rPr>
          <w:i/>
          <w:iCs/>
        </w:rPr>
        <w:t>Buddhism and Modernity: Sources from Nineteenth-Century Japan</w:t>
      </w:r>
      <w:r w:rsidR="00A903D3">
        <w:t xml:space="preserve">, Orion </w:t>
      </w:r>
      <w:proofErr w:type="spellStart"/>
      <w:r w:rsidR="00A903D3">
        <w:t>Klautau</w:t>
      </w:r>
      <w:proofErr w:type="spellEnd"/>
      <w:r w:rsidR="00A903D3">
        <w:t xml:space="preserve"> and H</w:t>
      </w:r>
      <w:r>
        <w:t xml:space="preserve">ans Martin </w:t>
      </w:r>
      <w:proofErr w:type="spellStart"/>
      <w:r>
        <w:t>Krämer</w:t>
      </w:r>
      <w:proofErr w:type="spellEnd"/>
      <w:r>
        <w:t>, eds</w:t>
      </w:r>
      <w:proofErr w:type="gramStart"/>
      <w:r>
        <w:t>.,</w:t>
      </w:r>
      <w:proofErr w:type="gramEnd"/>
      <w:r>
        <w:t xml:space="preserve"> Honolulu, University of Haw</w:t>
      </w:r>
      <w:r w:rsidR="00B84375">
        <w:t>a</w:t>
      </w:r>
      <w:r>
        <w:t>i’i Press, 2020.</w:t>
      </w:r>
    </w:p>
    <w:p w14:paraId="0B478D8E" w14:textId="77777777" w:rsidR="0081638A" w:rsidRDefault="0081638A" w:rsidP="001A38E4">
      <w:pPr>
        <w:jc w:val="both"/>
        <w:rPr>
          <w:iCs/>
        </w:rPr>
      </w:pPr>
    </w:p>
    <w:p w14:paraId="6A25C6E7" w14:textId="1A7E5D06" w:rsidR="00BC29BC" w:rsidRDefault="00BC29BC" w:rsidP="00F76736">
      <w:pPr>
        <w:ind w:left="708" w:hangingChars="295" w:hanging="708"/>
        <w:jc w:val="both"/>
      </w:pPr>
      <w:r>
        <w:rPr>
          <w:iCs/>
        </w:rPr>
        <w:t xml:space="preserve">Stephan Kigensan Licha, “Hara </w:t>
      </w:r>
      <w:proofErr w:type="spellStart"/>
      <w:r>
        <w:rPr>
          <w:iCs/>
        </w:rPr>
        <w:t>Tanzan</w:t>
      </w:r>
      <w:proofErr w:type="spellEnd"/>
      <w:r w:rsidR="00F76736">
        <w:rPr>
          <w:iCs/>
        </w:rPr>
        <w:t xml:space="preserve">” </w:t>
      </w:r>
      <w:r w:rsidR="00F76736" w:rsidRPr="00F76736">
        <w:rPr>
          <w:rFonts w:hint="eastAsia"/>
          <w:iCs/>
        </w:rPr>
        <w:t>原坦山</w:t>
      </w:r>
      <w:r w:rsidR="00FF1F83">
        <w:rPr>
          <w:iCs/>
        </w:rPr>
        <w:t>, in</w:t>
      </w:r>
      <w:r w:rsidR="00F76736">
        <w:rPr>
          <w:iCs/>
        </w:rPr>
        <w:t xml:space="preserve"> </w:t>
      </w:r>
      <w:r w:rsidR="00FF1F83">
        <w:rPr>
          <w:i/>
        </w:rPr>
        <w:t xml:space="preserve">Nihon bukkyō to </w:t>
      </w:r>
      <w:proofErr w:type="spellStart"/>
      <w:r w:rsidR="00FF1F83">
        <w:rPr>
          <w:i/>
        </w:rPr>
        <w:t>seiyō</w:t>
      </w:r>
      <w:proofErr w:type="spellEnd"/>
      <w:r w:rsidR="00FF1F83">
        <w:rPr>
          <w:i/>
        </w:rPr>
        <w:t xml:space="preserve"> </w:t>
      </w:r>
      <w:proofErr w:type="spellStart"/>
      <w:r w:rsidR="00FF1F83">
        <w:rPr>
          <w:i/>
        </w:rPr>
        <w:t>sekai</w:t>
      </w:r>
      <w:proofErr w:type="spellEnd"/>
      <w:r w:rsidR="00FF1F83">
        <w:rPr>
          <w:i/>
        </w:rPr>
        <w:t xml:space="preserve"> </w:t>
      </w:r>
      <w:r w:rsidR="00FF1F83">
        <w:rPr>
          <w:rFonts w:hint="eastAsia"/>
        </w:rPr>
        <w:t>日本仏教と西洋世界</w:t>
      </w:r>
      <w:r w:rsidR="00FF1F83">
        <w:t xml:space="preserve">, </w:t>
      </w:r>
      <w:proofErr w:type="spellStart"/>
      <w:r w:rsidR="00F76736">
        <w:rPr>
          <w:iCs/>
        </w:rPr>
        <w:t>Dake</w:t>
      </w:r>
      <w:proofErr w:type="spellEnd"/>
      <w:r w:rsidR="00F76736">
        <w:rPr>
          <w:iCs/>
        </w:rPr>
        <w:t xml:space="preserve"> </w:t>
      </w:r>
      <w:proofErr w:type="spellStart"/>
      <w:r w:rsidR="00F76736">
        <w:rPr>
          <w:iCs/>
        </w:rPr>
        <w:t>Mitsuya</w:t>
      </w:r>
      <w:proofErr w:type="spellEnd"/>
      <w:r w:rsidR="00F76736" w:rsidRPr="00F76736">
        <w:t>嵩満也</w:t>
      </w:r>
      <w:r w:rsidR="00FF1F83">
        <w:t xml:space="preserve"> et.al</w:t>
      </w:r>
      <w:proofErr w:type="gramStart"/>
      <w:r w:rsidR="00FF1F83">
        <w:t>.,</w:t>
      </w:r>
      <w:proofErr w:type="gramEnd"/>
      <w:r w:rsidR="00FF1F83">
        <w:t xml:space="preserve"> eds</w:t>
      </w:r>
      <w:proofErr w:type="gramStart"/>
      <w:r w:rsidR="00FF1F83">
        <w:t>.</w:t>
      </w:r>
      <w:r w:rsidR="0025525E">
        <w:t>,</w:t>
      </w:r>
      <w:proofErr w:type="gramEnd"/>
      <w:r w:rsidR="0025525E">
        <w:t xml:space="preserve"> Tōkyō, </w:t>
      </w:r>
      <w:proofErr w:type="spellStart"/>
      <w:r w:rsidR="0025525E">
        <w:t>Hōzōkan</w:t>
      </w:r>
      <w:proofErr w:type="spellEnd"/>
      <w:r w:rsidR="0025525E">
        <w:t xml:space="preserve"> </w:t>
      </w:r>
      <w:r w:rsidR="0025525E">
        <w:rPr>
          <w:rFonts w:hint="eastAsia"/>
        </w:rPr>
        <w:t>法蔵館</w:t>
      </w:r>
      <w:r w:rsidR="00FF1F83">
        <w:t>, 2020.</w:t>
      </w:r>
    </w:p>
    <w:p w14:paraId="7CC3784E" w14:textId="77777777" w:rsidR="00E4274A" w:rsidRDefault="00E4274A" w:rsidP="00F76736">
      <w:pPr>
        <w:ind w:left="708" w:hangingChars="295" w:hanging="708"/>
        <w:jc w:val="both"/>
      </w:pPr>
    </w:p>
    <w:p w14:paraId="3B34CE77" w14:textId="7B82DCA8" w:rsidR="00C24468" w:rsidRDefault="0081638A" w:rsidP="00F96CB6">
      <w:pPr>
        <w:ind w:left="709" w:hanging="709"/>
        <w:jc w:val="both"/>
        <w:rPr>
          <w:rFonts w:eastAsia="Times New Roman"/>
          <w:iCs/>
        </w:rPr>
      </w:pPr>
      <w:r>
        <w:rPr>
          <w:rFonts w:eastAsia="Times New Roman"/>
          <w:iCs/>
        </w:rPr>
        <w:t xml:space="preserve">Stephan Kigensan Licha, “Keizan”, in </w:t>
      </w:r>
      <w:r>
        <w:rPr>
          <w:rFonts w:eastAsia="Times New Roman"/>
          <w:i/>
          <w:iCs/>
        </w:rPr>
        <w:t>Brill’s Encyclopedia of Buddhism</w:t>
      </w:r>
      <w:r>
        <w:rPr>
          <w:rFonts w:eastAsia="Times New Roman"/>
          <w:iCs/>
        </w:rPr>
        <w:t xml:space="preserve">, </w:t>
      </w:r>
      <w:r w:rsidR="00FF1F83">
        <w:rPr>
          <w:rFonts w:eastAsia="Times New Roman"/>
          <w:iCs/>
        </w:rPr>
        <w:t xml:space="preserve">vol. 2, </w:t>
      </w:r>
      <w:r>
        <w:rPr>
          <w:rFonts w:eastAsia="Times New Roman"/>
          <w:iCs/>
        </w:rPr>
        <w:t>Jonathan A. Silk et. al., eds., Leiden, Brill, 2019.</w:t>
      </w:r>
    </w:p>
    <w:p w14:paraId="21100856" w14:textId="77777777" w:rsidR="002C5117" w:rsidRPr="00F722F0" w:rsidRDefault="002C5117" w:rsidP="00F722F0">
      <w:pPr>
        <w:ind w:left="708" w:hangingChars="295" w:hanging="708"/>
        <w:jc w:val="both"/>
        <w:rPr>
          <w:iCs/>
        </w:rPr>
      </w:pPr>
    </w:p>
    <w:p w14:paraId="73E17867" w14:textId="213266F0" w:rsidR="00C24468" w:rsidRDefault="00DD7827">
      <w:pPr>
        <w:ind w:left="708" w:hanging="708"/>
        <w:jc w:val="both"/>
      </w:pPr>
      <w:r>
        <w:rPr>
          <w:iCs/>
        </w:rPr>
        <w:t>Stephan Kigensan Licha, “Separate Teaching and Separate Transmission –</w:t>
      </w:r>
      <w:r w:rsidR="001D5BEF">
        <w:rPr>
          <w:iCs/>
        </w:rPr>
        <w:t xml:space="preserve"> Kokan </w:t>
      </w:r>
      <w:proofErr w:type="spellStart"/>
      <w:r w:rsidR="001D5BEF">
        <w:rPr>
          <w:iCs/>
        </w:rPr>
        <w:t>Shiren’s</w:t>
      </w:r>
      <w:proofErr w:type="spellEnd"/>
      <w:r w:rsidR="001D5BEF">
        <w:rPr>
          <w:iCs/>
        </w:rPr>
        <w:t xml:space="preserve"> Zen Polemics”, </w:t>
      </w:r>
      <w:r>
        <w:rPr>
          <w:i/>
          <w:iCs/>
        </w:rPr>
        <w:t>Japanese Journal of Religious Studies</w:t>
      </w:r>
      <w:r>
        <w:t xml:space="preserve">, </w:t>
      </w:r>
      <w:r w:rsidR="001D5BEF">
        <w:t xml:space="preserve">45/1, </w:t>
      </w:r>
      <w:r>
        <w:t>2018</w:t>
      </w:r>
      <w:r w:rsidR="00BC29BC">
        <w:t>.</w:t>
      </w:r>
    </w:p>
    <w:p w14:paraId="2BD50B12" w14:textId="77777777" w:rsidR="00C24468" w:rsidRDefault="00C24468">
      <w:pPr>
        <w:ind w:left="708" w:hanging="708"/>
        <w:jc w:val="both"/>
        <w:rPr>
          <w:iCs/>
        </w:rPr>
      </w:pPr>
    </w:p>
    <w:p w14:paraId="27166A90" w14:textId="7CF03C44" w:rsidR="00C24468" w:rsidRDefault="00DD7827">
      <w:pPr>
        <w:ind w:left="708" w:hanging="708"/>
        <w:jc w:val="both"/>
      </w:pPr>
      <w:r>
        <w:rPr>
          <w:iCs/>
        </w:rPr>
        <w:t>Stephan Kigensan</w:t>
      </w:r>
      <w:r w:rsidR="0090647C">
        <w:rPr>
          <w:iCs/>
        </w:rPr>
        <w:t xml:space="preserve"> Licha, “</w:t>
      </w:r>
      <w:r>
        <w:rPr>
          <w:iCs/>
        </w:rPr>
        <w:t xml:space="preserve">Keiran </w:t>
      </w:r>
      <w:proofErr w:type="spellStart"/>
      <w:r>
        <w:rPr>
          <w:iCs/>
        </w:rPr>
        <w:t>jūyō</w:t>
      </w:r>
      <w:proofErr w:type="spellEnd"/>
      <w:r>
        <w:rPr>
          <w:iCs/>
        </w:rPr>
        <w:t xml:space="preserve"> </w:t>
      </w:r>
      <w:proofErr w:type="gramStart"/>
      <w:r>
        <w:rPr>
          <w:iCs/>
        </w:rPr>
        <w:t>shū  ni</w:t>
      </w:r>
      <w:proofErr w:type="gramEnd"/>
      <w:r>
        <w:rPr>
          <w:iCs/>
        </w:rPr>
        <w:t xml:space="preserve"> </w:t>
      </w:r>
      <w:proofErr w:type="spellStart"/>
      <w:r>
        <w:rPr>
          <w:iCs/>
        </w:rPr>
        <w:t>mirareru</w:t>
      </w:r>
      <w:proofErr w:type="spellEnd"/>
      <w:r>
        <w:rPr>
          <w:iCs/>
        </w:rPr>
        <w:t xml:space="preserve"> zenshū kan – Bekkyō to </w:t>
      </w:r>
      <w:proofErr w:type="spellStart"/>
      <w:r>
        <w:rPr>
          <w:iCs/>
        </w:rPr>
        <w:t>kikonron</w:t>
      </w:r>
      <w:proofErr w:type="spellEnd"/>
      <w:r>
        <w:rPr>
          <w:iCs/>
        </w:rPr>
        <w:t xml:space="preserve"> ni</w:t>
      </w:r>
    </w:p>
    <w:p w14:paraId="2202D28F" w14:textId="77777777" w:rsidR="00C24468" w:rsidRDefault="00DD7827">
      <w:pPr>
        <w:ind w:left="720"/>
        <w:jc w:val="both"/>
      </w:pPr>
      <w:proofErr w:type="spellStart"/>
      <w:r>
        <w:t>tsuite</w:t>
      </w:r>
      <w:proofErr w:type="spellEnd"/>
      <w:r>
        <w:t xml:space="preserve"> no </w:t>
      </w:r>
      <w:proofErr w:type="spellStart"/>
      <w:r>
        <w:t>rikai</w:t>
      </w:r>
      <w:proofErr w:type="spellEnd"/>
      <w:r>
        <w:t xml:space="preserve"> wo </w:t>
      </w:r>
      <w:proofErr w:type="spellStart"/>
      <w:r>
        <w:t>megutte</w:t>
      </w:r>
      <w:proofErr w:type="spellEnd"/>
      <w:r>
        <w:t xml:space="preserve">” </w:t>
      </w:r>
      <w:r>
        <w:t>『渓嵐拾葉集』に見られる禅宗観</w:t>
      </w:r>
      <w:r>
        <w:t xml:space="preserve"> – </w:t>
      </w:r>
      <w:r>
        <w:t>別教と機根論に</w:t>
      </w:r>
      <w:proofErr w:type="gramStart"/>
      <w:r>
        <w:t>つ</w:t>
      </w:r>
      <w:proofErr w:type="gramEnd"/>
    </w:p>
    <w:p w14:paraId="61546CEC" w14:textId="5DDBBA5D" w:rsidR="00C24468" w:rsidRDefault="00DD7827">
      <w:pPr>
        <w:ind w:left="708" w:hanging="708"/>
        <w:jc w:val="both"/>
      </w:pPr>
      <w:r>
        <w:t xml:space="preserve">            </w:t>
      </w:r>
      <w:r>
        <w:t>いての理解をめぐって</w:t>
      </w:r>
      <w:r w:rsidR="00FB6807">
        <w:t xml:space="preserve"> [</w:t>
      </w:r>
      <w:r>
        <w:t xml:space="preserve">Zen in the </w:t>
      </w:r>
      <w:r>
        <w:rPr>
          <w:i/>
          <w:iCs/>
        </w:rPr>
        <w:t xml:space="preserve">Keiran </w:t>
      </w:r>
      <w:proofErr w:type="spellStart"/>
      <w:r>
        <w:rPr>
          <w:i/>
          <w:iCs/>
        </w:rPr>
        <w:t>jūyō</w:t>
      </w:r>
      <w:proofErr w:type="spellEnd"/>
      <w:r>
        <w:rPr>
          <w:i/>
          <w:iCs/>
        </w:rPr>
        <w:t xml:space="preserve"> shū – </w:t>
      </w:r>
      <w:r>
        <w:t>On the Understanding of Separate Teaching and its Relationship to</w:t>
      </w:r>
      <w:r w:rsidR="00FB6807">
        <w:t xml:space="preserve"> the Theory of Capacities]</w:t>
      </w:r>
      <w:r>
        <w:t xml:space="preserve">, </w:t>
      </w:r>
      <w:r>
        <w:rPr>
          <w:i/>
          <w:iCs/>
        </w:rPr>
        <w:t xml:space="preserve">Tōyō no shisō to </w:t>
      </w:r>
      <w:proofErr w:type="spellStart"/>
      <w:r>
        <w:rPr>
          <w:i/>
          <w:iCs/>
        </w:rPr>
        <w:t>shūkyō</w:t>
      </w:r>
      <w:proofErr w:type="spellEnd"/>
      <w:r>
        <w:t>東洋の思想と宗教</w:t>
      </w:r>
      <w:r>
        <w:t>, 23, 2017.</w:t>
      </w:r>
    </w:p>
    <w:p w14:paraId="7EE383AE" w14:textId="77777777" w:rsidR="00C24468" w:rsidRDefault="00C24468">
      <w:pPr>
        <w:jc w:val="both"/>
        <w:rPr>
          <w:i/>
          <w:iCs/>
        </w:rPr>
      </w:pPr>
    </w:p>
    <w:p w14:paraId="793FA444" w14:textId="77777777" w:rsidR="00C24468" w:rsidRDefault="00DD7827">
      <w:pPr>
        <w:ind w:left="708" w:hanging="708"/>
        <w:jc w:val="both"/>
      </w:pPr>
      <w:r>
        <w:rPr>
          <w:iCs/>
        </w:rPr>
        <w:t xml:space="preserve">Stephan Kigensan Licha, “Dharma Transmission Rituals in Sōtō Zen Buddhism”, </w:t>
      </w:r>
      <w:r>
        <w:rPr>
          <w:i/>
          <w:iCs/>
        </w:rPr>
        <w:t xml:space="preserve">Journal of the International Association of Buddhist Studies, </w:t>
      </w:r>
      <w:r>
        <w:t>39, 2016</w:t>
      </w:r>
      <w:r>
        <w:rPr>
          <w:iCs/>
        </w:rPr>
        <w:t>.</w:t>
      </w:r>
    </w:p>
    <w:p w14:paraId="198DC0DD" w14:textId="77777777" w:rsidR="00C24468" w:rsidRDefault="00C24468">
      <w:pPr>
        <w:jc w:val="both"/>
        <w:rPr>
          <w:i/>
          <w:iCs/>
        </w:rPr>
      </w:pPr>
    </w:p>
    <w:p w14:paraId="6E2C9102" w14:textId="61EEB639" w:rsidR="00C24468" w:rsidRDefault="00DD7827">
      <w:pPr>
        <w:ind w:left="708" w:hanging="708"/>
        <w:jc w:val="both"/>
        <w:rPr>
          <w:rFonts w:eastAsia="Times New Roman"/>
          <w:i/>
          <w:iCs/>
        </w:rPr>
      </w:pPr>
      <w:r>
        <w:rPr>
          <w:rFonts w:eastAsia="Times New Roman"/>
        </w:rPr>
        <w:t xml:space="preserve">Stephan Kigensan Licha, “Embryology in Early Modern Sōtō Zen”, in </w:t>
      </w:r>
      <w:r>
        <w:rPr>
          <w:rFonts w:eastAsia="Times New Roman"/>
          <w:i/>
        </w:rPr>
        <w:t xml:space="preserve">Transforming the Void – </w:t>
      </w:r>
      <w:r>
        <w:rPr>
          <w:rFonts w:eastAsia="Times New Roman"/>
          <w:i/>
          <w:iCs/>
        </w:rPr>
        <w:t>Embryological Discourse and Reproductive Imagery in Chinese and Japanese Religions</w:t>
      </w:r>
      <w:r>
        <w:rPr>
          <w:rFonts w:eastAsia="Times New Roman"/>
        </w:rPr>
        <w:t xml:space="preserve">, </w:t>
      </w:r>
      <w:r w:rsidR="0041434D">
        <w:rPr>
          <w:rFonts w:eastAsia="Times New Roman"/>
        </w:rPr>
        <w:t xml:space="preserve">Anna </w:t>
      </w:r>
      <w:proofErr w:type="spellStart"/>
      <w:r w:rsidR="0041434D">
        <w:rPr>
          <w:rFonts w:eastAsia="Times New Roman"/>
        </w:rPr>
        <w:t>Andreeva</w:t>
      </w:r>
      <w:proofErr w:type="spellEnd"/>
      <w:r w:rsidR="0041434D">
        <w:rPr>
          <w:rFonts w:eastAsia="Times New Roman"/>
        </w:rPr>
        <w:t xml:space="preserve"> and Dominic </w:t>
      </w:r>
      <w:proofErr w:type="spellStart"/>
      <w:r w:rsidR="0041434D">
        <w:rPr>
          <w:rFonts w:eastAsia="Times New Roman"/>
        </w:rPr>
        <w:t>Steavu</w:t>
      </w:r>
      <w:proofErr w:type="spellEnd"/>
      <w:r w:rsidR="0041434D">
        <w:rPr>
          <w:rFonts w:eastAsia="Times New Roman"/>
        </w:rPr>
        <w:t xml:space="preserve">, eds., </w:t>
      </w:r>
      <w:r>
        <w:rPr>
          <w:rFonts w:eastAsia="Times New Roman"/>
        </w:rPr>
        <w:t>Leiden, Brill, 2016.</w:t>
      </w:r>
      <w:r>
        <w:rPr>
          <w:rFonts w:eastAsia="Times New Roman"/>
          <w:i/>
          <w:iCs/>
        </w:rPr>
        <w:t xml:space="preserve"> </w:t>
      </w:r>
    </w:p>
    <w:p w14:paraId="3EC3F8CE" w14:textId="77777777" w:rsidR="00C24468" w:rsidRDefault="00C24468" w:rsidP="00A903D3">
      <w:pPr>
        <w:jc w:val="both"/>
        <w:rPr>
          <w:rFonts w:eastAsia="Times New Roman"/>
          <w:i/>
          <w:iCs/>
        </w:rPr>
      </w:pPr>
    </w:p>
    <w:p w14:paraId="7F2CD312" w14:textId="0BDE2C48" w:rsidR="00C24468" w:rsidRDefault="00DD7827">
      <w:pPr>
        <w:ind w:left="708" w:hanging="708"/>
        <w:jc w:val="both"/>
      </w:pPr>
      <w:r>
        <w:rPr>
          <w:rFonts w:eastAsia="Times New Roman"/>
          <w:iCs/>
        </w:rPr>
        <w:t>Stephan Kigensan Licha, “</w:t>
      </w:r>
      <w:proofErr w:type="spellStart"/>
      <w:r>
        <w:rPr>
          <w:rFonts w:eastAsia="Times New Roman"/>
          <w:iCs/>
        </w:rPr>
        <w:t>Sōtōshū</w:t>
      </w:r>
      <w:proofErr w:type="spellEnd"/>
      <w:r>
        <w:rPr>
          <w:rFonts w:eastAsia="Times New Roman"/>
          <w:iCs/>
        </w:rPr>
        <w:t xml:space="preserve"> kirigami no </w:t>
      </w:r>
      <w:proofErr w:type="spellStart"/>
      <w:r>
        <w:rPr>
          <w:rFonts w:eastAsia="Times New Roman"/>
          <w:iCs/>
        </w:rPr>
        <w:t>keisei</w:t>
      </w:r>
      <w:proofErr w:type="spellEnd"/>
      <w:r>
        <w:rPr>
          <w:rFonts w:eastAsia="Times New Roman"/>
          <w:iCs/>
        </w:rPr>
        <w:t xml:space="preserve"> ni </w:t>
      </w:r>
      <w:proofErr w:type="spellStart"/>
      <w:r>
        <w:rPr>
          <w:rFonts w:eastAsia="Times New Roman"/>
          <w:iCs/>
        </w:rPr>
        <w:t>tsuite</w:t>
      </w:r>
      <w:proofErr w:type="spellEnd"/>
      <w:r>
        <w:rPr>
          <w:rFonts w:eastAsia="Times New Roman"/>
          <w:iCs/>
        </w:rPr>
        <w:t xml:space="preserve"> – </w:t>
      </w:r>
      <w:proofErr w:type="spellStart"/>
      <w:r>
        <w:rPr>
          <w:rFonts w:eastAsia="Times New Roman"/>
          <w:iCs/>
        </w:rPr>
        <w:t>goisetsu</w:t>
      </w:r>
      <w:proofErr w:type="spellEnd"/>
      <w:r>
        <w:rPr>
          <w:rFonts w:eastAsia="Times New Roman"/>
          <w:iCs/>
        </w:rPr>
        <w:t xml:space="preserve"> ni okeru ‘sen’ no </w:t>
      </w:r>
      <w:proofErr w:type="spellStart"/>
      <w:r>
        <w:rPr>
          <w:rFonts w:eastAsia="Times New Roman"/>
          <w:iCs/>
        </w:rPr>
        <w:t>hiyu</w:t>
      </w:r>
      <w:proofErr w:type="spellEnd"/>
      <w:r>
        <w:rPr>
          <w:rFonts w:eastAsia="Times New Roman"/>
          <w:iCs/>
        </w:rPr>
        <w:t xml:space="preserve">  wo </w:t>
      </w:r>
      <w:proofErr w:type="spellStart"/>
      <w:r>
        <w:rPr>
          <w:rFonts w:eastAsia="Times New Roman"/>
          <w:iCs/>
        </w:rPr>
        <w:t>chūshin</w:t>
      </w:r>
      <w:proofErr w:type="spellEnd"/>
      <w:r>
        <w:rPr>
          <w:rFonts w:eastAsia="Times New Roman"/>
          <w:iCs/>
        </w:rPr>
        <w:t xml:space="preserve"> to shite” </w:t>
      </w:r>
      <w:r>
        <w:rPr>
          <w:rFonts w:ascii="ヒラギノ明朝 ProN W3" w:hAnsi="ヒラギノ明朝 ProN W3" w:cs="ヒラギノ明朝 ProN W3"/>
          <w:iCs/>
        </w:rPr>
        <w:t>曹洞宗切紙の形成について</w:t>
      </w:r>
      <w:r>
        <w:rPr>
          <w:rFonts w:ascii="ヒラギノ明朝 ProN W3" w:hAnsi="ヒラギノ明朝 ProN W3" w:cs="ヒラギノ明朝 ProN W3"/>
          <w:i/>
          <w:iCs/>
        </w:rPr>
        <w:t xml:space="preserve">– </w:t>
      </w:r>
      <w:r>
        <w:rPr>
          <w:rFonts w:ascii="ヒラギノ明朝 ProN W3" w:hAnsi="ヒラギノ明朝 ProN W3" w:cs="ヒラギノ明朝 ProN W3"/>
          <w:iCs/>
        </w:rPr>
        <w:t>五位説における「銭」の比喩</w:t>
      </w:r>
      <w:r>
        <w:rPr>
          <w:iCs/>
        </w:rPr>
        <w:t>を中心として</w:t>
      </w:r>
      <w:r>
        <w:rPr>
          <w:rFonts w:eastAsia="Times New Roman"/>
          <w:iCs/>
        </w:rPr>
        <w:t xml:space="preserve"> </w:t>
      </w:r>
      <w:r w:rsidR="00FB6807">
        <w:rPr>
          <w:iCs/>
        </w:rPr>
        <w:t>[</w:t>
      </w:r>
      <w:r>
        <w:rPr>
          <w:iCs/>
        </w:rPr>
        <w:t xml:space="preserve">On the Formation of </w:t>
      </w:r>
      <w:r>
        <w:rPr>
          <w:i/>
          <w:iCs/>
        </w:rPr>
        <w:t>Kirigami</w:t>
      </w:r>
      <w:r>
        <w:rPr>
          <w:iCs/>
        </w:rPr>
        <w:t xml:space="preserve"> in the </w:t>
      </w:r>
      <w:r>
        <w:rPr>
          <w:rFonts w:eastAsia="Times New Roman"/>
          <w:iCs/>
        </w:rPr>
        <w:t>Sōtō School – Focusing on the Metaphor of Coins in Five Positions Speculation</w:t>
      </w:r>
      <w:r w:rsidR="00FB6807">
        <w:rPr>
          <w:rFonts w:eastAsia="Times New Roman"/>
          <w:iCs/>
        </w:rPr>
        <w:t>]</w:t>
      </w:r>
      <w:r>
        <w:rPr>
          <w:iCs/>
        </w:rPr>
        <w:t xml:space="preserve">, </w:t>
      </w:r>
      <w:proofErr w:type="spellStart"/>
      <w:r>
        <w:rPr>
          <w:i/>
          <w:iCs/>
        </w:rPr>
        <w:t>Indotetsugaku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bukkyōgaku</w:t>
      </w:r>
      <w:proofErr w:type="spellEnd"/>
      <w:r>
        <w:rPr>
          <w:i/>
          <w:iCs/>
        </w:rPr>
        <w:t xml:space="preserve"> kenkyū</w:t>
      </w:r>
      <w:r>
        <w:rPr>
          <w:iCs/>
        </w:rPr>
        <w:t xml:space="preserve">　インド哲学仏教学研究</w:t>
      </w:r>
      <w:r>
        <w:rPr>
          <w:iCs/>
        </w:rPr>
        <w:t xml:space="preserve">, 22, 2015. </w:t>
      </w:r>
    </w:p>
    <w:p w14:paraId="75AA4A61" w14:textId="77777777" w:rsidR="00C24468" w:rsidRDefault="00C24468">
      <w:pPr>
        <w:jc w:val="both"/>
        <w:rPr>
          <w:rFonts w:eastAsia="Times New Roman"/>
          <w:i/>
          <w:iCs/>
        </w:rPr>
      </w:pPr>
    </w:p>
    <w:p w14:paraId="593B3D48" w14:textId="3877A7F7" w:rsidR="00C24468" w:rsidRDefault="00DD7827" w:rsidP="003F3B3B">
      <w:pPr>
        <w:ind w:left="708" w:hanging="708"/>
        <w:jc w:val="both"/>
        <w:rPr>
          <w:iCs/>
        </w:rPr>
      </w:pPr>
      <w:r>
        <w:rPr>
          <w:rFonts w:eastAsia="Times New Roman"/>
          <w:iCs/>
        </w:rPr>
        <w:t xml:space="preserve">Stephan Kigensan Licha, “The Zen of Words and Stages – Zen and Tendai Thought in the </w:t>
      </w:r>
      <w:r>
        <w:rPr>
          <w:rFonts w:eastAsia="Times New Roman"/>
          <w:i/>
          <w:iCs/>
        </w:rPr>
        <w:t>Shūmon missan</w:t>
      </w:r>
      <w:r>
        <w:rPr>
          <w:rFonts w:eastAsia="Times New Roman"/>
          <w:iCs/>
        </w:rPr>
        <w:t xml:space="preserve">”, in </w:t>
      </w:r>
      <w:r w:rsidR="00610059">
        <w:rPr>
          <w:rFonts w:eastAsia="Times New Roman"/>
          <w:i/>
          <w:iCs/>
        </w:rPr>
        <w:t>Tendai ∙ Shingon</w:t>
      </w:r>
      <w:r w:rsidR="00610059">
        <w:rPr>
          <w:rFonts w:ascii="Mojikyo M112" w:eastAsia="Times New Roman" w:hAnsi="Mojikyo M112" w:cs="Mojikyo M112"/>
          <w:i/>
          <w:iCs/>
        </w:rPr>
        <w:t xml:space="preserve"> </w:t>
      </w:r>
      <w:r w:rsidR="00610059">
        <w:rPr>
          <w:i/>
          <w:iCs/>
        </w:rPr>
        <w:t xml:space="preserve">shoshū </w:t>
      </w:r>
      <w:proofErr w:type="spellStart"/>
      <w:r w:rsidR="00610059">
        <w:rPr>
          <w:i/>
          <w:iCs/>
        </w:rPr>
        <w:t>ronkō</w:t>
      </w:r>
      <w:proofErr w:type="spellEnd"/>
      <w:r w:rsidR="00610059">
        <w:rPr>
          <w:i/>
          <w:iCs/>
        </w:rPr>
        <w:t xml:space="preserve"> – Ōkubo Ryōshun Sensei kanreki </w:t>
      </w:r>
      <w:proofErr w:type="spellStart"/>
      <w:r w:rsidR="00610059">
        <w:rPr>
          <w:i/>
          <w:iCs/>
        </w:rPr>
        <w:t>kinen</w:t>
      </w:r>
      <w:proofErr w:type="spellEnd"/>
      <w:r w:rsidR="00610059">
        <w:rPr>
          <w:i/>
          <w:iCs/>
        </w:rPr>
        <w:t xml:space="preserve"> </w:t>
      </w:r>
      <w:proofErr w:type="spellStart"/>
      <w:r w:rsidR="00610059">
        <w:rPr>
          <w:i/>
          <w:iCs/>
        </w:rPr>
        <w:t>ronbun</w:t>
      </w:r>
      <w:proofErr w:type="spellEnd"/>
      <w:r w:rsidR="00610059">
        <w:rPr>
          <w:i/>
          <w:iCs/>
        </w:rPr>
        <w:t xml:space="preserve"> shū</w:t>
      </w:r>
      <w:r w:rsidR="00610059">
        <w:rPr>
          <w:iCs/>
        </w:rPr>
        <w:t xml:space="preserve"> </w:t>
      </w:r>
      <w:r w:rsidR="00610059">
        <w:rPr>
          <w:iCs/>
        </w:rPr>
        <w:t>天台</w:t>
      </w:r>
      <w:r w:rsidR="00610059">
        <w:rPr>
          <w:iCs/>
        </w:rPr>
        <w:t>•</w:t>
      </w:r>
      <w:r w:rsidR="00610059">
        <w:rPr>
          <w:iCs/>
        </w:rPr>
        <w:t>真言諸宗論攷</w:t>
      </w:r>
      <w:r w:rsidR="00610059">
        <w:rPr>
          <w:rFonts w:eastAsia="Times New Roman"/>
          <w:iCs/>
        </w:rPr>
        <w:t xml:space="preserve"> </w:t>
      </w:r>
      <w:r w:rsidR="00610059">
        <w:rPr>
          <w:iCs/>
        </w:rPr>
        <w:t>–</w:t>
      </w:r>
      <w:r w:rsidR="00610059">
        <w:rPr>
          <w:rFonts w:eastAsia="Times New Roman"/>
          <w:iCs/>
        </w:rPr>
        <w:t xml:space="preserve"> </w:t>
      </w:r>
      <w:r w:rsidR="00610059">
        <w:rPr>
          <w:iCs/>
        </w:rPr>
        <w:t>大久保良峻先生還暦記念論文集</w:t>
      </w:r>
      <w:r w:rsidR="00610059">
        <w:rPr>
          <w:iCs/>
        </w:rPr>
        <w:t xml:space="preserve">, </w:t>
      </w:r>
      <w:r>
        <w:rPr>
          <w:iCs/>
        </w:rPr>
        <w:t xml:space="preserve">Ōkubo Ryōshun Sensei kanreki </w:t>
      </w:r>
      <w:proofErr w:type="spellStart"/>
      <w:r>
        <w:rPr>
          <w:iCs/>
        </w:rPr>
        <w:t>kinen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ronbun</w:t>
      </w:r>
      <w:proofErr w:type="spellEnd"/>
      <w:r>
        <w:rPr>
          <w:iCs/>
        </w:rPr>
        <w:t xml:space="preserve"> shū </w:t>
      </w:r>
      <w:proofErr w:type="spellStart"/>
      <w:r>
        <w:rPr>
          <w:iCs/>
        </w:rPr>
        <w:t>kankō</w:t>
      </w:r>
      <w:proofErr w:type="spellEnd"/>
      <w:r>
        <w:rPr>
          <w:iCs/>
        </w:rPr>
        <w:t xml:space="preserve"> kai </w:t>
      </w:r>
      <w:r>
        <w:rPr>
          <w:iCs/>
        </w:rPr>
        <w:t>大久保良峻先生還暦記念論文集刊行会</w:t>
      </w:r>
      <w:r>
        <w:rPr>
          <w:iCs/>
        </w:rPr>
        <w:t>, ed</w:t>
      </w:r>
      <w:proofErr w:type="gramStart"/>
      <w:r>
        <w:rPr>
          <w:iCs/>
        </w:rPr>
        <w:t>.,</w:t>
      </w:r>
      <w:proofErr w:type="gramEnd"/>
      <w:r>
        <w:rPr>
          <w:iCs/>
        </w:rPr>
        <w:t xml:space="preserve"> </w:t>
      </w:r>
      <w:r>
        <w:t>Tōkyō,</w:t>
      </w:r>
      <w:r>
        <w:rPr>
          <w:iCs/>
        </w:rPr>
        <w:t xml:space="preserve"> </w:t>
      </w:r>
      <w:proofErr w:type="spellStart"/>
      <w:r>
        <w:rPr>
          <w:iCs/>
        </w:rPr>
        <w:t>Sankibō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busshorin</w:t>
      </w:r>
      <w:proofErr w:type="spellEnd"/>
      <w:r>
        <w:rPr>
          <w:iCs/>
        </w:rPr>
        <w:t xml:space="preserve"> </w:t>
      </w:r>
      <w:r>
        <w:rPr>
          <w:iCs/>
        </w:rPr>
        <w:t>山喜房仏書林</w:t>
      </w:r>
      <w:r>
        <w:rPr>
          <w:iCs/>
        </w:rPr>
        <w:t>, 2015.</w:t>
      </w:r>
    </w:p>
    <w:p w14:paraId="74AD9803" w14:textId="77777777" w:rsidR="00833662" w:rsidRDefault="00833662" w:rsidP="003F3B3B">
      <w:pPr>
        <w:ind w:left="708" w:hanging="708"/>
        <w:jc w:val="both"/>
        <w:rPr>
          <w:iCs/>
        </w:rPr>
      </w:pPr>
    </w:p>
    <w:p w14:paraId="50AAE665" w14:textId="4E3D6795" w:rsidR="00C24468" w:rsidRDefault="00DD7827">
      <w:pPr>
        <w:ind w:left="708" w:hanging="708"/>
        <w:jc w:val="both"/>
      </w:pPr>
      <w:r>
        <w:rPr>
          <w:rFonts w:eastAsia="Times New Roman"/>
          <w:iCs/>
        </w:rPr>
        <w:t xml:space="preserve">Stephan Kigensan Licha, “’Tendai isshū chōka daruma shō’ ni </w:t>
      </w:r>
      <w:proofErr w:type="spellStart"/>
      <w:r>
        <w:rPr>
          <w:rFonts w:eastAsia="Times New Roman"/>
          <w:iCs/>
        </w:rPr>
        <w:t>mirareru</w:t>
      </w:r>
      <w:proofErr w:type="spellEnd"/>
      <w:r>
        <w:rPr>
          <w:rFonts w:eastAsia="Times New Roman"/>
          <w:iCs/>
        </w:rPr>
        <w:t xml:space="preserve"> zenshū </w:t>
      </w:r>
      <w:proofErr w:type="spellStart"/>
      <w:r>
        <w:rPr>
          <w:rFonts w:eastAsia="Times New Roman"/>
          <w:iCs/>
        </w:rPr>
        <w:t>hihan</w:t>
      </w:r>
      <w:proofErr w:type="spellEnd"/>
      <w:r>
        <w:rPr>
          <w:rFonts w:eastAsia="Times New Roman"/>
          <w:iCs/>
        </w:rPr>
        <w:t xml:space="preserve">” </w:t>
      </w:r>
      <w:r>
        <w:rPr>
          <w:rFonts w:ascii="ヒラギノ明朝 Pro W3" w:eastAsia="ヒラギノ明朝 Pro W3" w:hAnsi="ヒラギノ明朝 Pro W3" w:cs="Mojikyo M112"/>
          <w:iCs/>
        </w:rPr>
        <w:t xml:space="preserve">『天台一宗超過達磨宗』に見られる禅宗批判 </w:t>
      </w:r>
      <w:r w:rsidR="00FB6807">
        <w:rPr>
          <w:rFonts w:ascii="ヒラギノ明朝 Pro W3" w:eastAsia="ヒラギノ明朝 Pro W3" w:hAnsi="ヒラギノ明朝 Pro W3" w:cs="Mojikyo M112"/>
          <w:iCs/>
        </w:rPr>
        <w:t>[</w:t>
      </w:r>
      <w:r>
        <w:rPr>
          <w:bCs/>
        </w:rPr>
        <w:t xml:space="preserve">Criticism of the Zen School in the </w:t>
      </w:r>
      <w:r>
        <w:rPr>
          <w:bCs/>
          <w:i/>
        </w:rPr>
        <w:t>Tendai isshū chōka daruma shō</w:t>
      </w:r>
      <w:r w:rsidR="00FB6807">
        <w:rPr>
          <w:rFonts w:ascii="ヒラギノ明朝 Pro W3" w:eastAsia="ヒラギノ明朝 Pro W3" w:hAnsi="ヒラギノ明朝 Pro W3" w:cs="Mojikyo M112"/>
          <w:iCs/>
        </w:rPr>
        <w:t>]</w:t>
      </w:r>
      <w:r>
        <w:rPr>
          <w:rFonts w:ascii="ヒラギノ明朝 Pro W3" w:eastAsia="ヒラギノ明朝 Pro W3" w:hAnsi="ヒラギノ明朝 Pro W3" w:cs="Mojikyo M112"/>
          <w:iCs/>
        </w:rPr>
        <w:t xml:space="preserve">, </w:t>
      </w:r>
      <w:proofErr w:type="spellStart"/>
      <w:r>
        <w:rPr>
          <w:rFonts w:eastAsia="ヒラギノ明朝 Pro W3"/>
          <w:i/>
          <w:iCs/>
        </w:rPr>
        <w:t>Indogaku</w:t>
      </w:r>
      <w:proofErr w:type="spellEnd"/>
      <w:r>
        <w:rPr>
          <w:rFonts w:eastAsia="ヒラギノ明朝 Pro W3"/>
          <w:i/>
          <w:iCs/>
        </w:rPr>
        <w:t xml:space="preserve"> </w:t>
      </w:r>
      <w:proofErr w:type="spellStart"/>
      <w:r>
        <w:rPr>
          <w:rFonts w:eastAsia="ヒラギノ明朝 Pro W3"/>
          <w:i/>
          <w:iCs/>
        </w:rPr>
        <w:t>bukkyōgaku</w:t>
      </w:r>
      <w:proofErr w:type="spellEnd"/>
      <w:r>
        <w:rPr>
          <w:rFonts w:eastAsia="ヒラギノ明朝 Pro W3"/>
          <w:i/>
          <w:iCs/>
        </w:rPr>
        <w:t xml:space="preserve"> kenkyū</w:t>
      </w:r>
      <w:r>
        <w:rPr>
          <w:rFonts w:eastAsia="ヒラギノ明朝 Pro W3"/>
          <w:iCs/>
        </w:rPr>
        <w:t xml:space="preserve"> </w:t>
      </w:r>
      <w:r>
        <w:rPr>
          <w:rFonts w:eastAsia="ヒラギノ明朝 Pro W3"/>
          <w:iCs/>
        </w:rPr>
        <w:t>印度</w:t>
      </w:r>
      <w:r>
        <w:rPr>
          <w:rFonts w:ascii="Lucida Grande" w:hAnsi="Lucida Grande" w:cs="Lucida Grande"/>
          <w:color w:val="000000"/>
        </w:rPr>
        <w:t>學佛教學研究</w:t>
      </w:r>
      <w:r>
        <w:rPr>
          <w:color w:val="000000"/>
        </w:rPr>
        <w:t>, 63/2, 2015.</w:t>
      </w:r>
    </w:p>
    <w:p w14:paraId="32008DE4" w14:textId="77777777" w:rsidR="0081638A" w:rsidRDefault="0081638A">
      <w:pPr>
        <w:jc w:val="both"/>
        <w:rPr>
          <w:rFonts w:eastAsia="Times New Roman"/>
          <w:color w:val="000000"/>
        </w:rPr>
      </w:pPr>
    </w:p>
    <w:p w14:paraId="3F624C73" w14:textId="31E29495" w:rsidR="007452E2" w:rsidRPr="001A2C02" w:rsidRDefault="00DD7827" w:rsidP="001A2C02">
      <w:pPr>
        <w:ind w:left="708" w:hanging="708"/>
        <w:jc w:val="both"/>
        <w:rPr>
          <w:color w:val="000000"/>
        </w:rPr>
      </w:pPr>
      <w:r>
        <w:rPr>
          <w:rFonts w:eastAsia="Times New Roman"/>
          <w:iCs/>
        </w:rPr>
        <w:t>Stephan Kigensan Licha, “</w:t>
      </w:r>
      <w:proofErr w:type="spellStart"/>
      <w:r>
        <w:rPr>
          <w:rFonts w:eastAsia="Times New Roman"/>
          <w:iCs/>
        </w:rPr>
        <w:t>Sōtōshū</w:t>
      </w:r>
      <w:proofErr w:type="spellEnd"/>
      <w:r>
        <w:rPr>
          <w:rFonts w:eastAsia="Times New Roman"/>
          <w:iCs/>
        </w:rPr>
        <w:t xml:space="preserve"> ni okeru denbō </w:t>
      </w:r>
      <w:proofErr w:type="spellStart"/>
      <w:r>
        <w:rPr>
          <w:rFonts w:eastAsia="Times New Roman"/>
          <w:iCs/>
        </w:rPr>
        <w:t>girei</w:t>
      </w:r>
      <w:proofErr w:type="spellEnd"/>
      <w:r>
        <w:rPr>
          <w:rFonts w:eastAsia="Times New Roman"/>
          <w:iCs/>
        </w:rPr>
        <w:t xml:space="preserve"> no </w:t>
      </w:r>
      <w:proofErr w:type="spellStart"/>
      <w:r>
        <w:rPr>
          <w:rFonts w:eastAsia="Times New Roman"/>
          <w:iCs/>
        </w:rPr>
        <w:t>keisei</w:t>
      </w:r>
      <w:proofErr w:type="spellEnd"/>
      <w:r>
        <w:rPr>
          <w:rFonts w:eastAsia="Times New Roman"/>
          <w:iCs/>
        </w:rPr>
        <w:t xml:space="preserve"> ni </w:t>
      </w:r>
      <w:proofErr w:type="spellStart"/>
      <w:r>
        <w:rPr>
          <w:rFonts w:eastAsia="Times New Roman"/>
          <w:iCs/>
        </w:rPr>
        <w:t>tsuite</w:t>
      </w:r>
      <w:proofErr w:type="spellEnd"/>
      <w:r>
        <w:rPr>
          <w:rFonts w:eastAsia="Times New Roman"/>
          <w:iCs/>
        </w:rPr>
        <w:t>”</w:t>
      </w:r>
      <w:r>
        <w:rPr>
          <w:rFonts w:ascii="Mojikyo M112" w:eastAsia="Times New Roman" w:hAnsi="Mojikyo M112" w:cs="Mojikyo M112"/>
          <w:iCs/>
        </w:rPr>
        <w:t xml:space="preserve"> </w:t>
      </w:r>
      <w:r>
        <w:rPr>
          <w:rFonts w:ascii="ヒラギノ明朝 Pro W3" w:eastAsia="ヒラギノ明朝 Pro W3" w:hAnsi="ヒラギノ明朝 Pro W3" w:cs="Mojikyo M112"/>
          <w:iCs/>
        </w:rPr>
        <w:t xml:space="preserve">曹洞宗における伝法儀礼の形成について </w:t>
      </w:r>
      <w:r w:rsidR="00FB6807">
        <w:rPr>
          <w:rFonts w:eastAsia="ヒラギノ明朝 Pro W3"/>
          <w:iCs/>
        </w:rPr>
        <w:t>[</w:t>
      </w:r>
      <w:r>
        <w:rPr>
          <w:rFonts w:eastAsia="ヒラギノ明朝 Pro W3"/>
          <w:iCs/>
        </w:rPr>
        <w:t xml:space="preserve">On the Formation of Dharma Transmission Rituals in the </w:t>
      </w:r>
      <w:r>
        <w:rPr>
          <w:rFonts w:eastAsia="Times New Roman"/>
          <w:iCs/>
        </w:rPr>
        <w:t>Sōtō School</w:t>
      </w:r>
      <w:r w:rsidR="00FB6807">
        <w:rPr>
          <w:rFonts w:eastAsia="Times New Roman"/>
          <w:iCs/>
        </w:rPr>
        <w:t>]</w:t>
      </w:r>
      <w:r>
        <w:rPr>
          <w:rFonts w:ascii="ヒラギノ明朝 Pro W3" w:eastAsia="ヒラギノ明朝 Pro W3" w:hAnsi="ヒラギノ明朝 Pro W3" w:cs="Mojikyo M112"/>
          <w:iCs/>
        </w:rPr>
        <w:t xml:space="preserve">, </w:t>
      </w:r>
      <w:proofErr w:type="spellStart"/>
      <w:r>
        <w:rPr>
          <w:rFonts w:eastAsia="ヒラギノ明朝 Pro W3"/>
          <w:i/>
          <w:iCs/>
        </w:rPr>
        <w:t>Indogaku</w:t>
      </w:r>
      <w:proofErr w:type="spellEnd"/>
      <w:r>
        <w:rPr>
          <w:rFonts w:eastAsia="ヒラギノ明朝 Pro W3"/>
          <w:i/>
          <w:iCs/>
        </w:rPr>
        <w:t xml:space="preserve"> </w:t>
      </w:r>
      <w:proofErr w:type="spellStart"/>
      <w:r>
        <w:rPr>
          <w:rFonts w:eastAsia="ヒラギノ明朝 Pro W3"/>
          <w:i/>
          <w:iCs/>
        </w:rPr>
        <w:t>bukkyōgaku</w:t>
      </w:r>
      <w:proofErr w:type="spellEnd"/>
      <w:r>
        <w:rPr>
          <w:rFonts w:eastAsia="ヒラギノ明朝 Pro W3"/>
          <w:i/>
          <w:iCs/>
        </w:rPr>
        <w:t xml:space="preserve"> kenkyū</w:t>
      </w:r>
      <w:r>
        <w:rPr>
          <w:rFonts w:eastAsia="ヒラギノ明朝 Pro W3"/>
          <w:iCs/>
        </w:rPr>
        <w:t xml:space="preserve"> </w:t>
      </w:r>
      <w:r>
        <w:rPr>
          <w:rFonts w:eastAsia="ヒラギノ明朝 Pro W3"/>
          <w:iCs/>
        </w:rPr>
        <w:t>印度</w:t>
      </w:r>
      <w:r>
        <w:rPr>
          <w:rFonts w:ascii="Lucida Grande" w:hAnsi="Lucida Grande" w:cs="Lucida Grande"/>
          <w:color w:val="000000"/>
        </w:rPr>
        <w:t>學佛教學研究</w:t>
      </w:r>
      <w:r>
        <w:rPr>
          <w:color w:val="000000"/>
        </w:rPr>
        <w:t>, 62/1, 2013.</w:t>
      </w:r>
    </w:p>
    <w:p w14:paraId="391BAA33" w14:textId="77777777" w:rsidR="007452E2" w:rsidRPr="00AA0062" w:rsidRDefault="007452E2" w:rsidP="00AA0062">
      <w:pPr>
        <w:ind w:left="708" w:hanging="708"/>
        <w:jc w:val="both"/>
      </w:pPr>
    </w:p>
    <w:p w14:paraId="029D75FA" w14:textId="77777777" w:rsidR="00C24468" w:rsidRDefault="00DD7827">
      <w:pPr>
        <w:jc w:val="both"/>
      </w:pPr>
      <w:r>
        <w:rPr>
          <w:rFonts w:eastAsia="Times New Roman"/>
        </w:rPr>
        <w:t xml:space="preserve">Stephan Kigensan Licha, “Edo </w:t>
      </w:r>
      <w:proofErr w:type="spellStart"/>
      <w:r>
        <w:rPr>
          <w:rFonts w:eastAsia="Times New Roman"/>
        </w:rPr>
        <w:t>zenki</w:t>
      </w:r>
      <w:proofErr w:type="spellEnd"/>
      <w:r>
        <w:rPr>
          <w:rFonts w:eastAsia="Times New Roman"/>
        </w:rPr>
        <w:t xml:space="preserve"> no </w:t>
      </w:r>
      <w:proofErr w:type="spellStart"/>
      <w:r>
        <w:rPr>
          <w:rFonts w:eastAsia="Times New Roman"/>
        </w:rPr>
        <w:t>nihon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sōtōshū</w:t>
      </w:r>
      <w:proofErr w:type="spellEnd"/>
      <w:r>
        <w:rPr>
          <w:rFonts w:eastAsia="Times New Roman"/>
        </w:rPr>
        <w:t xml:space="preserve"> ni okeru </w:t>
      </w:r>
      <w:proofErr w:type="spellStart"/>
      <w:r>
        <w:rPr>
          <w:rFonts w:eastAsia="Times New Roman"/>
        </w:rPr>
        <w:t>shinkuretizumu</w:t>
      </w:r>
      <w:proofErr w:type="spellEnd"/>
      <w:r>
        <w:rPr>
          <w:rFonts w:eastAsia="Times New Roman"/>
        </w:rPr>
        <w:t xml:space="preserve"> no </w:t>
      </w:r>
      <w:proofErr w:type="spellStart"/>
      <w:r>
        <w:rPr>
          <w:rFonts w:eastAsia="Times New Roman"/>
        </w:rPr>
        <w:t>ichikōsatsu</w:t>
      </w:r>
      <w:proofErr w:type="spellEnd"/>
      <w:r>
        <w:rPr>
          <w:rFonts w:eastAsia="Times New Roman"/>
        </w:rPr>
        <w:t xml:space="preserve">” </w:t>
      </w:r>
      <w:r>
        <w:rPr>
          <w:rFonts w:ascii="ヒラギノ明朝 ProN W3" w:hAnsi="ヒラギノ明朝 ProN W3" w:cs="ヒラギノ明朝 ProN W3"/>
        </w:rPr>
        <w:t>江</w:t>
      </w:r>
    </w:p>
    <w:p w14:paraId="6DC39A5C" w14:textId="3C191833" w:rsidR="00C24468" w:rsidRPr="00800219" w:rsidRDefault="00DD7827" w:rsidP="00800219">
      <w:pPr>
        <w:ind w:left="708" w:hanging="708"/>
        <w:jc w:val="both"/>
        <w:rPr>
          <w:rFonts w:ascii="ヒラギノ明朝 ProN W3" w:hAnsi="ヒラギノ明朝 ProN W3" w:cs="ヒラギノ明朝 ProN W3"/>
        </w:rPr>
      </w:pPr>
      <w:r>
        <w:rPr>
          <w:rFonts w:ascii="ヒラギノ明朝 ProN W3" w:hAnsi="ヒラギノ明朝 ProN W3" w:cs="ヒラギノ明朝 ProN W3"/>
        </w:rPr>
        <w:lastRenderedPageBreak/>
        <w:tab/>
        <w:t>戸前期の日本曹宗におけるシンクレテ</w:t>
      </w:r>
      <w:r>
        <w:rPr>
          <w:rFonts w:ascii="ヒラギノ明朝 ProN W3" w:hAnsi="ヒラギノ明朝 ProN W3" w:cs="ヒラギノ明朝 ProN W3"/>
          <w:vertAlign w:val="subscript"/>
        </w:rPr>
        <w:t>イ</w:t>
      </w:r>
      <w:r>
        <w:rPr>
          <w:rFonts w:ascii="ヒラギノ明朝 ProN W3" w:hAnsi="ヒラギノ明朝 ProN W3" w:cs="ヒラギノ明朝 ProN W3"/>
        </w:rPr>
        <w:t>ズムの一考</w:t>
      </w:r>
      <w:r>
        <w:t>察</w:t>
      </w:r>
      <w:r>
        <w:rPr>
          <w:rFonts w:eastAsia="Times New Roman"/>
        </w:rPr>
        <w:t xml:space="preserve"> </w:t>
      </w:r>
      <w:r w:rsidR="00FB6807">
        <w:t>[</w:t>
      </w:r>
      <w:r>
        <w:t xml:space="preserve">A Reconsideration of Syncretism in the Early Modern Japanese </w:t>
      </w:r>
      <w:r w:rsidR="00FB6807">
        <w:rPr>
          <w:rFonts w:eastAsia="Times New Roman"/>
          <w:iCs/>
        </w:rPr>
        <w:t>Sōtō School]</w:t>
      </w:r>
      <w:r>
        <w:rPr>
          <w:rFonts w:eastAsia="Times New Roman"/>
        </w:rPr>
        <w:t xml:space="preserve">, in </w:t>
      </w:r>
      <w:r w:rsidR="00800219">
        <w:rPr>
          <w:rFonts w:eastAsia="Times New Roman"/>
          <w:i/>
        </w:rPr>
        <w:t>“</w:t>
      </w:r>
      <w:proofErr w:type="spellStart"/>
      <w:r w:rsidR="00800219">
        <w:rPr>
          <w:rFonts w:eastAsia="Times New Roman"/>
          <w:i/>
          <w:iCs/>
        </w:rPr>
        <w:t>Shinbutsu</w:t>
      </w:r>
      <w:proofErr w:type="spellEnd"/>
      <w:r w:rsidR="00800219">
        <w:rPr>
          <w:rFonts w:eastAsia="Times New Roman"/>
          <w:i/>
          <w:iCs/>
        </w:rPr>
        <w:t xml:space="preserve"> </w:t>
      </w:r>
      <w:proofErr w:type="spellStart"/>
      <w:r w:rsidR="00800219">
        <w:rPr>
          <w:rFonts w:eastAsia="Times New Roman"/>
          <w:i/>
          <w:iCs/>
        </w:rPr>
        <w:t>shūgō</w:t>
      </w:r>
      <w:proofErr w:type="spellEnd"/>
      <w:r w:rsidR="00800219">
        <w:rPr>
          <w:rFonts w:eastAsia="Times New Roman"/>
          <w:i/>
          <w:iCs/>
        </w:rPr>
        <w:t xml:space="preserve">” </w:t>
      </w:r>
      <w:proofErr w:type="spellStart"/>
      <w:r w:rsidR="00800219">
        <w:rPr>
          <w:rFonts w:eastAsia="Times New Roman"/>
          <w:i/>
          <w:iCs/>
        </w:rPr>
        <w:t>saikō</w:t>
      </w:r>
      <w:proofErr w:type="spellEnd"/>
      <w:r w:rsidR="00800219">
        <w:rPr>
          <w:rFonts w:eastAsia="Times New Roman"/>
          <w:i/>
          <w:iCs/>
        </w:rPr>
        <w:t xml:space="preserve"> </w:t>
      </w:r>
      <w:r w:rsidR="00800219" w:rsidRPr="00800219">
        <w:rPr>
          <w:rFonts w:ascii="ヒラギノ角ゴ Pro W3" w:eastAsia="ヒラギノ角ゴ Pro W3" w:hAnsi="ヒラギノ角ゴ Pro W3" w:cs="Baoli SC Regular"/>
          <w:iCs/>
        </w:rPr>
        <w:t>「</w:t>
      </w:r>
      <w:r w:rsidR="00800219">
        <w:rPr>
          <w:rFonts w:ascii="ヒラギノ明朝 ProN W3" w:hAnsi="ヒラギノ明朝 ProN W3" w:cs="ヒラギノ明朝 ProN W3"/>
        </w:rPr>
        <w:t>神仏習合</w:t>
      </w:r>
      <w:r w:rsidR="00800219">
        <w:rPr>
          <w:rFonts w:ascii="ヒラギノ明朝 ProN W3" w:hAnsi="ヒラギノ明朝 ProN W3" w:cs="ヒラギノ明朝 ProN W3" w:hint="eastAsia"/>
        </w:rPr>
        <w:t>」</w:t>
      </w:r>
      <w:r w:rsidR="00800219">
        <w:rPr>
          <w:rFonts w:ascii="ヒラギノ明朝 ProN W3" w:hAnsi="ヒラギノ明朝 ProN W3" w:cs="ヒラギノ明朝 ProN W3"/>
        </w:rPr>
        <w:t xml:space="preserve">, </w:t>
      </w:r>
      <w:r>
        <w:rPr>
          <w:rFonts w:eastAsia="Times New Roman"/>
        </w:rPr>
        <w:t>Lucia Dolc</w:t>
      </w:r>
      <w:r w:rsidR="00800219">
        <w:rPr>
          <w:rFonts w:eastAsia="Times New Roman"/>
        </w:rPr>
        <w:t>e and Tadashi Mitsuhashi, eds</w:t>
      </w:r>
      <w:proofErr w:type="gramStart"/>
      <w:r w:rsidR="00800219">
        <w:rPr>
          <w:rFonts w:eastAsia="Times New Roman"/>
        </w:rPr>
        <w:t>.,</w:t>
      </w:r>
      <w:proofErr w:type="gramEnd"/>
      <w:r w:rsidR="00800219">
        <w:rPr>
          <w:rFonts w:eastAsia="Times New Roman"/>
        </w:rPr>
        <w:t xml:space="preserve"> </w:t>
      </w:r>
      <w:r>
        <w:t>Tōkyō,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Bensei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Shuppan</w:t>
      </w:r>
      <w:proofErr w:type="spellEnd"/>
      <w:r>
        <w:rPr>
          <w:rFonts w:eastAsia="Times New Roman"/>
        </w:rPr>
        <w:t xml:space="preserve"> </w:t>
      </w:r>
      <w:r>
        <w:rPr>
          <w:rFonts w:ascii="ヒラギノ明朝 ProN W3" w:hAnsi="ヒラギノ明朝 ProN W3" w:cs="ヒラギノ明朝 ProN W3"/>
        </w:rPr>
        <w:t>勉誠出版</w:t>
      </w:r>
      <w:r>
        <w:rPr>
          <w:rFonts w:eastAsia="Times New Roman"/>
          <w:i/>
          <w:iCs/>
        </w:rPr>
        <w:t xml:space="preserve">, </w:t>
      </w:r>
      <w:r>
        <w:rPr>
          <w:rFonts w:eastAsia="Times New Roman"/>
        </w:rPr>
        <w:t>2013.</w:t>
      </w:r>
    </w:p>
    <w:p w14:paraId="0405B184" w14:textId="77777777" w:rsidR="00C24468" w:rsidRDefault="00C24468" w:rsidP="00AA0062">
      <w:pPr>
        <w:jc w:val="both"/>
        <w:rPr>
          <w:rFonts w:eastAsia="Times New Roman"/>
          <w:color w:val="000000"/>
        </w:rPr>
      </w:pPr>
    </w:p>
    <w:p w14:paraId="6977C355" w14:textId="77777777" w:rsidR="00C24468" w:rsidRDefault="00DD7827">
      <w:pPr>
        <w:jc w:val="both"/>
      </w:pPr>
      <w:r>
        <w:rPr>
          <w:rFonts w:eastAsia="Times New Roman"/>
        </w:rPr>
        <w:t xml:space="preserve">Stephan Kigensan Licha, “Words in Silence”, </w:t>
      </w:r>
      <w:r>
        <w:rPr>
          <w:rFonts w:eastAsia="Times New Roman"/>
          <w:i/>
          <w:iCs/>
        </w:rPr>
        <w:t xml:space="preserve">Komazawa </w:t>
      </w:r>
      <w:proofErr w:type="spellStart"/>
      <w:r>
        <w:rPr>
          <w:rFonts w:eastAsia="Times New Roman"/>
          <w:i/>
          <w:iCs/>
        </w:rPr>
        <w:t>daigaku</w:t>
      </w:r>
      <w:proofErr w:type="spellEnd"/>
      <w:r>
        <w:rPr>
          <w:rFonts w:eastAsia="Times New Roman"/>
          <w:i/>
          <w:iCs/>
        </w:rPr>
        <w:t xml:space="preserve"> zen </w:t>
      </w:r>
      <w:proofErr w:type="spellStart"/>
      <w:r>
        <w:rPr>
          <w:rFonts w:eastAsia="Times New Roman"/>
          <w:i/>
          <w:iCs/>
        </w:rPr>
        <w:t>kenkyūsho</w:t>
      </w:r>
      <w:proofErr w:type="spellEnd"/>
      <w:r>
        <w:rPr>
          <w:rFonts w:eastAsia="Times New Roman"/>
          <w:i/>
          <w:iCs/>
        </w:rPr>
        <w:t xml:space="preserve"> </w:t>
      </w:r>
      <w:proofErr w:type="spellStart"/>
      <w:r>
        <w:rPr>
          <w:rFonts w:eastAsia="Times New Roman"/>
          <w:i/>
          <w:iCs/>
        </w:rPr>
        <w:t>nenpō</w:t>
      </w:r>
      <w:proofErr w:type="spellEnd"/>
      <w:r>
        <w:rPr>
          <w:rFonts w:eastAsia="Times New Roman"/>
          <w:i/>
          <w:iCs/>
        </w:rPr>
        <w:t xml:space="preserve"> </w:t>
      </w:r>
      <w:r>
        <w:rPr>
          <w:rFonts w:ascii="ヒラギノ明朝 ProN W3" w:hAnsi="ヒラギノ明朝 ProN W3" w:cs="LANTINGHEI TC DEMIBOLD"/>
          <w:iCs/>
        </w:rPr>
        <w:t>駒澤</w:t>
      </w:r>
      <w:r>
        <w:t>大学</w:t>
      </w:r>
      <w:r>
        <w:tab/>
      </w:r>
      <w:r>
        <w:t>禅研究所年報</w:t>
      </w:r>
      <w:r>
        <w:rPr>
          <w:rFonts w:eastAsia="Times New Roman"/>
        </w:rPr>
        <w:t>, 21, 2009</w:t>
      </w:r>
      <w:r>
        <w:rPr>
          <w:rFonts w:eastAsia="Times New Roman"/>
          <w:i/>
          <w:iCs/>
        </w:rPr>
        <w:t>.</w:t>
      </w:r>
    </w:p>
    <w:p w14:paraId="4C255FBC" w14:textId="77777777" w:rsidR="00E72C7C" w:rsidRDefault="00E72C7C">
      <w:pPr>
        <w:jc w:val="both"/>
        <w:rPr>
          <w:rFonts w:eastAsia="Times New Roman"/>
          <w:i/>
          <w:iCs/>
        </w:rPr>
      </w:pPr>
    </w:p>
    <w:p w14:paraId="5F9C7597" w14:textId="150A4EE7" w:rsidR="00AA0062" w:rsidRDefault="00DD7827">
      <w:pPr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Review Articles, Others</w:t>
      </w:r>
    </w:p>
    <w:p w14:paraId="788B75D7" w14:textId="77777777" w:rsidR="00F41113" w:rsidRDefault="00F41113">
      <w:pPr>
        <w:jc w:val="both"/>
        <w:rPr>
          <w:rFonts w:eastAsia="Times New Roman"/>
          <w:i/>
          <w:iCs/>
        </w:rPr>
      </w:pPr>
    </w:p>
    <w:p w14:paraId="730BA519" w14:textId="48A834FA" w:rsidR="008617D4" w:rsidRPr="008617D4" w:rsidRDefault="008617D4" w:rsidP="00AA0062">
      <w:pPr>
        <w:ind w:left="708" w:hangingChars="295" w:hanging="708"/>
        <w:jc w:val="both"/>
        <w:rPr>
          <w:rFonts w:ascii="Hiragino Mincho ProN W3" w:eastAsia="Hiragino Mincho ProN W3" w:hAnsi="Hiragino Mincho ProN W3"/>
          <w:iCs/>
          <w:lang w:val="en-GB"/>
        </w:rPr>
      </w:pPr>
      <w:r>
        <w:rPr>
          <w:rFonts w:eastAsia="Times New Roman"/>
          <w:iCs/>
        </w:rPr>
        <w:t xml:space="preserve">Stephan Kigensan Licha, “Review – </w:t>
      </w:r>
      <w:r>
        <w:rPr>
          <w:rFonts w:eastAsia="Times New Roman"/>
          <w:i/>
        </w:rPr>
        <w:t xml:space="preserve">Unshō to kairitsu </w:t>
      </w:r>
      <w:proofErr w:type="spellStart"/>
      <w:r>
        <w:rPr>
          <w:rFonts w:eastAsia="Times New Roman"/>
          <w:i/>
        </w:rPr>
        <w:t>kindai</w:t>
      </w:r>
      <w:proofErr w:type="spellEnd"/>
      <w:r>
        <w:rPr>
          <w:rFonts w:eastAsia="Times New Roman"/>
          <w:iCs/>
        </w:rPr>
        <w:t xml:space="preserve"> </w:t>
      </w:r>
      <w:r w:rsidRPr="008617D4">
        <w:rPr>
          <w:rFonts w:ascii="Hiragino Mincho ProN W3" w:eastAsia="Hiragino Mincho ProN W3" w:hAnsi="Hiragino Mincho ProN W3" w:cs="PingFang TC" w:hint="eastAsia"/>
          <w:iCs/>
        </w:rPr>
        <w:t>雲照</w:t>
      </w:r>
      <w:r>
        <w:rPr>
          <w:rFonts w:ascii="Hiragino Mincho ProN W3" w:eastAsia="Hiragino Mincho ProN W3" w:hAnsi="Hiragino Mincho ProN W3" w:cs="PingFang TC" w:hint="eastAsia"/>
          <w:iCs/>
        </w:rPr>
        <w:t>と戒律近代,</w:t>
      </w:r>
      <w:r>
        <w:rPr>
          <w:rFonts w:ascii="Hiragino Mincho ProN W3" w:eastAsia="Hiragino Mincho ProN W3" w:hAnsi="Hiragino Mincho ProN W3" w:cs="PingFang TC"/>
          <w:iCs/>
        </w:rPr>
        <w:t>”</w:t>
      </w:r>
      <w:r w:rsidRPr="008617D4">
        <w:rPr>
          <w:rFonts w:eastAsia="Hiragino Mincho ProN W3"/>
          <w:iCs/>
        </w:rPr>
        <w:t xml:space="preserve"> </w:t>
      </w:r>
      <w:r w:rsidRPr="008617D4">
        <w:rPr>
          <w:rFonts w:eastAsia="Hiragino Mincho ProN W3"/>
          <w:i/>
        </w:rPr>
        <w:t>Japanese Religion</w:t>
      </w:r>
      <w:r>
        <w:rPr>
          <w:rFonts w:eastAsia="Hiragino Mincho ProN W3"/>
          <w:i/>
        </w:rPr>
        <w:t>s</w:t>
      </w:r>
      <w:r>
        <w:rPr>
          <w:rFonts w:eastAsia="Hiragino Mincho ProN W3"/>
          <w:iCs/>
        </w:rPr>
        <w:t>, forthcoming.</w:t>
      </w:r>
    </w:p>
    <w:p w14:paraId="71BC7206" w14:textId="77777777" w:rsidR="008617D4" w:rsidRDefault="008617D4" w:rsidP="00AA0062">
      <w:pPr>
        <w:ind w:left="708" w:hangingChars="295" w:hanging="708"/>
        <w:jc w:val="both"/>
        <w:rPr>
          <w:rFonts w:eastAsia="Times New Roman"/>
          <w:iCs/>
        </w:rPr>
      </w:pPr>
    </w:p>
    <w:p w14:paraId="2832BD4C" w14:textId="20C99DEE" w:rsidR="008617D4" w:rsidRPr="008617D4" w:rsidRDefault="008617D4" w:rsidP="00AA0062">
      <w:pPr>
        <w:ind w:left="708" w:hangingChars="295" w:hanging="708"/>
        <w:jc w:val="both"/>
        <w:rPr>
          <w:rFonts w:eastAsia="Times New Roman"/>
          <w:iCs/>
        </w:rPr>
      </w:pPr>
      <w:r>
        <w:rPr>
          <w:rFonts w:eastAsia="Times New Roman"/>
          <w:iCs/>
        </w:rPr>
        <w:t xml:space="preserve">Stephan Kigensan Licha, “Review – Approaches to Chan, </w:t>
      </w:r>
      <w:proofErr w:type="spellStart"/>
      <w:r>
        <w:rPr>
          <w:rFonts w:eastAsia="Times New Roman"/>
          <w:iCs/>
        </w:rPr>
        <w:t>Sŏn</w:t>
      </w:r>
      <w:proofErr w:type="spellEnd"/>
      <w:r>
        <w:rPr>
          <w:rFonts w:eastAsia="Times New Roman"/>
          <w:iCs/>
        </w:rPr>
        <w:t xml:space="preserve">, and Zen Studies,” </w:t>
      </w:r>
      <w:r>
        <w:rPr>
          <w:rFonts w:eastAsia="Times New Roman"/>
          <w:i/>
        </w:rPr>
        <w:t>The Journal of Religion</w:t>
      </w:r>
      <w:r>
        <w:rPr>
          <w:rFonts w:eastAsia="Times New Roman"/>
          <w:iCs/>
        </w:rPr>
        <w:t>, forthcoming.</w:t>
      </w:r>
    </w:p>
    <w:p w14:paraId="13374884" w14:textId="77777777" w:rsidR="008617D4" w:rsidRDefault="008617D4" w:rsidP="00AA0062">
      <w:pPr>
        <w:ind w:left="708" w:hangingChars="295" w:hanging="708"/>
        <w:jc w:val="both"/>
        <w:rPr>
          <w:rFonts w:eastAsia="Times New Roman"/>
          <w:iCs/>
        </w:rPr>
      </w:pPr>
    </w:p>
    <w:p w14:paraId="67017DFC" w14:textId="2F34ED9F" w:rsidR="006C5DA0" w:rsidRPr="006C5DA0" w:rsidRDefault="006C5DA0" w:rsidP="00AA0062">
      <w:pPr>
        <w:ind w:left="708" w:hangingChars="295" w:hanging="708"/>
        <w:jc w:val="both"/>
        <w:rPr>
          <w:rFonts w:eastAsia="Times New Roman"/>
          <w:iCs/>
        </w:rPr>
      </w:pPr>
      <w:r>
        <w:rPr>
          <w:rFonts w:eastAsia="Times New Roman"/>
          <w:iCs/>
        </w:rPr>
        <w:t xml:space="preserve">Stephan Kigensan Licha, “Review – Precepts, Practice, and Ordination in Medieval Japanese Tendai”, </w:t>
      </w:r>
      <w:r>
        <w:rPr>
          <w:rFonts w:eastAsia="Times New Roman"/>
          <w:i/>
        </w:rPr>
        <w:t>Japan Review</w:t>
      </w:r>
      <w:r>
        <w:rPr>
          <w:rFonts w:eastAsia="Times New Roman"/>
          <w:iCs/>
        </w:rPr>
        <w:t xml:space="preserve">, </w:t>
      </w:r>
      <w:r w:rsidR="00116B0B">
        <w:rPr>
          <w:rFonts w:eastAsia="Times New Roman"/>
          <w:iCs/>
        </w:rPr>
        <w:t>2025</w:t>
      </w:r>
      <w:r>
        <w:rPr>
          <w:rFonts w:eastAsia="Times New Roman"/>
          <w:iCs/>
        </w:rPr>
        <w:t>.</w:t>
      </w:r>
    </w:p>
    <w:p w14:paraId="404BA714" w14:textId="77777777" w:rsidR="006C5DA0" w:rsidRDefault="006C5DA0" w:rsidP="00AA0062">
      <w:pPr>
        <w:ind w:left="708" w:hangingChars="295" w:hanging="708"/>
        <w:jc w:val="both"/>
        <w:rPr>
          <w:rFonts w:eastAsia="Times New Roman"/>
          <w:iCs/>
        </w:rPr>
      </w:pPr>
    </w:p>
    <w:p w14:paraId="10581180" w14:textId="0666520D" w:rsidR="00AA0062" w:rsidRPr="00AA0062" w:rsidRDefault="00AA0062" w:rsidP="00AA0062">
      <w:pPr>
        <w:ind w:left="708" w:hangingChars="295" w:hanging="708"/>
        <w:jc w:val="both"/>
        <w:rPr>
          <w:rFonts w:eastAsia="Times New Roman"/>
          <w:iCs/>
        </w:rPr>
      </w:pPr>
      <w:r>
        <w:rPr>
          <w:rFonts w:eastAsia="Times New Roman"/>
          <w:iCs/>
        </w:rPr>
        <w:t>Stephan Kigensan Licha, “</w:t>
      </w:r>
      <w:r w:rsidR="005E2198">
        <w:rPr>
          <w:rFonts w:eastAsia="Times New Roman"/>
          <w:iCs/>
        </w:rPr>
        <w:t xml:space="preserve">Review </w:t>
      </w:r>
      <w:r w:rsidR="006C5DA0">
        <w:rPr>
          <w:rFonts w:eastAsia="Times New Roman"/>
          <w:iCs/>
        </w:rPr>
        <w:t>–</w:t>
      </w:r>
      <w:r w:rsidR="005E2198">
        <w:rPr>
          <w:rFonts w:eastAsia="Times New Roman"/>
          <w:iCs/>
        </w:rPr>
        <w:t xml:space="preserve"> </w:t>
      </w:r>
      <w:r w:rsidR="005E2198" w:rsidRPr="00C46856">
        <w:rPr>
          <w:rFonts w:eastAsia="Times New Roman"/>
          <w:iCs/>
          <w:color w:val="212121"/>
        </w:rPr>
        <w:t xml:space="preserve">Seeking </w:t>
      </w:r>
      <w:proofErr w:type="spellStart"/>
      <w:r w:rsidR="005E2198" w:rsidRPr="00C46856">
        <w:rPr>
          <w:rFonts w:eastAsia="Times New Roman"/>
          <w:iCs/>
          <w:color w:val="212121"/>
        </w:rPr>
        <w:t>Sakyamuni</w:t>
      </w:r>
      <w:proofErr w:type="spellEnd"/>
      <w:r>
        <w:rPr>
          <w:rFonts w:eastAsia="Times New Roman"/>
          <w:iCs/>
        </w:rPr>
        <w:t xml:space="preserve">”, </w:t>
      </w:r>
      <w:r w:rsidR="005E2198">
        <w:rPr>
          <w:rFonts w:eastAsia="Times New Roman"/>
          <w:i/>
          <w:iCs/>
          <w:color w:val="000000"/>
        </w:rPr>
        <w:t>Journal of the American Academy of Religion</w:t>
      </w:r>
      <w:r w:rsidR="00886919">
        <w:rPr>
          <w:rFonts w:eastAsia="Times New Roman"/>
          <w:iCs/>
          <w:color w:val="000000"/>
        </w:rPr>
        <w:t>, 88/1, 2020</w:t>
      </w:r>
      <w:r>
        <w:rPr>
          <w:rFonts w:eastAsia="Times New Roman"/>
          <w:iCs/>
        </w:rPr>
        <w:t>.</w:t>
      </w:r>
    </w:p>
    <w:p w14:paraId="660B8547" w14:textId="77777777" w:rsidR="00C24468" w:rsidRDefault="00C24468">
      <w:pPr>
        <w:jc w:val="both"/>
        <w:rPr>
          <w:rFonts w:eastAsia="Times New Roman"/>
          <w:i/>
          <w:iCs/>
        </w:rPr>
      </w:pPr>
    </w:p>
    <w:p w14:paraId="6304D05B" w14:textId="77777777" w:rsidR="00C24468" w:rsidRDefault="00DD7827">
      <w:pPr>
        <w:ind w:left="708" w:hanging="708"/>
        <w:jc w:val="both"/>
      </w:pPr>
      <w:r>
        <w:rPr>
          <w:rFonts w:eastAsia="Times New Roman"/>
        </w:rPr>
        <w:t xml:space="preserve">Stephan Kigensan Licha, “Review – Leaving for the Rising Sun”, </w:t>
      </w:r>
      <w:r>
        <w:rPr>
          <w:rFonts w:eastAsia="Times New Roman"/>
          <w:i/>
        </w:rPr>
        <w:t>International Journal of Asian Studies</w:t>
      </w:r>
      <w:r>
        <w:rPr>
          <w:rFonts w:eastAsia="Times New Roman"/>
        </w:rPr>
        <w:t>, 13/2, 2016.</w:t>
      </w:r>
    </w:p>
    <w:p w14:paraId="4ABA0B8C" w14:textId="77777777" w:rsidR="00C24468" w:rsidRDefault="00C24468">
      <w:pPr>
        <w:jc w:val="both"/>
        <w:rPr>
          <w:rFonts w:eastAsia="Times New Roman"/>
          <w:i/>
          <w:iCs/>
        </w:rPr>
      </w:pPr>
    </w:p>
    <w:p w14:paraId="5E59E78E" w14:textId="77777777" w:rsidR="00C24468" w:rsidRDefault="00DD7827">
      <w:pPr>
        <w:ind w:left="708" w:hanging="708"/>
        <w:jc w:val="both"/>
      </w:pPr>
      <w:r>
        <w:rPr>
          <w:rFonts w:eastAsia="Times New Roman"/>
        </w:rPr>
        <w:t xml:space="preserve">Stephan Kigensan Licha, “Review – A Cultural History of Japanese Buddhism”, </w:t>
      </w:r>
      <w:r>
        <w:rPr>
          <w:rFonts w:eastAsia="Times New Roman"/>
          <w:i/>
        </w:rPr>
        <w:t>Bulletin of the School of Oriental and African Studies</w:t>
      </w:r>
      <w:r>
        <w:rPr>
          <w:rFonts w:eastAsia="Times New Roman"/>
        </w:rPr>
        <w:t>, 79, 2016.</w:t>
      </w:r>
    </w:p>
    <w:p w14:paraId="3A15096E" w14:textId="77777777" w:rsidR="00C24468" w:rsidRDefault="00C24468">
      <w:pPr>
        <w:ind w:left="708" w:hanging="708"/>
        <w:jc w:val="both"/>
        <w:rPr>
          <w:rFonts w:eastAsia="Times New Roman"/>
          <w:i/>
        </w:rPr>
      </w:pPr>
    </w:p>
    <w:p w14:paraId="25DA3BD5" w14:textId="1934AC59" w:rsidR="00C24468" w:rsidRDefault="00DD7827">
      <w:pPr>
        <w:jc w:val="both"/>
        <w:rPr>
          <w:rFonts w:eastAsia="Times New Roman"/>
        </w:rPr>
      </w:pPr>
      <w:r>
        <w:rPr>
          <w:rFonts w:eastAsia="Times New Roman"/>
        </w:rPr>
        <w:t xml:space="preserve">Stephan Kigensan Licha, “Review – Rethinking Medieval Shintō”, </w:t>
      </w:r>
      <w:r>
        <w:rPr>
          <w:rFonts w:eastAsia="Times New Roman"/>
          <w:i/>
          <w:iCs/>
        </w:rPr>
        <w:t xml:space="preserve">Nihon bukkyō </w:t>
      </w:r>
      <w:proofErr w:type="spellStart"/>
      <w:r>
        <w:rPr>
          <w:rFonts w:eastAsia="Times New Roman"/>
          <w:i/>
          <w:iCs/>
        </w:rPr>
        <w:t>sōgō</w:t>
      </w:r>
      <w:proofErr w:type="spellEnd"/>
      <w:r>
        <w:rPr>
          <w:rFonts w:eastAsia="Times New Roman"/>
          <w:i/>
          <w:iCs/>
        </w:rPr>
        <w:t xml:space="preserve"> kenkyū,</w:t>
      </w:r>
      <w:r>
        <w:rPr>
          <w:rFonts w:eastAsia="Times New Roman"/>
        </w:rPr>
        <w:t xml:space="preserve"> 10</w:t>
      </w:r>
      <w:r>
        <w:rPr>
          <w:rFonts w:eastAsia="Times New Roman"/>
          <w:i/>
          <w:iCs/>
        </w:rPr>
        <w:t xml:space="preserve">, </w:t>
      </w:r>
      <w:r>
        <w:rPr>
          <w:rFonts w:eastAsia="Times New Roman"/>
          <w:i/>
          <w:iCs/>
        </w:rPr>
        <w:tab/>
      </w:r>
      <w:r>
        <w:rPr>
          <w:rFonts w:eastAsia="Times New Roman"/>
        </w:rPr>
        <w:t>2012.</w:t>
      </w:r>
    </w:p>
    <w:p w14:paraId="5F61E2DB" w14:textId="77777777" w:rsidR="00E96B37" w:rsidRPr="00F41113" w:rsidRDefault="00E96B37">
      <w:pPr>
        <w:jc w:val="both"/>
      </w:pPr>
    </w:p>
    <w:p w14:paraId="4036199E" w14:textId="0975A9D2" w:rsidR="00C24468" w:rsidRDefault="00DD7827">
      <w:pPr>
        <w:ind w:left="708" w:hanging="708"/>
        <w:jc w:val="both"/>
      </w:pPr>
      <w:r>
        <w:rPr>
          <w:rFonts w:eastAsia="Times New Roman"/>
        </w:rPr>
        <w:t>St</w:t>
      </w:r>
      <w:r w:rsidR="00B87A44">
        <w:rPr>
          <w:rFonts w:eastAsia="Times New Roman"/>
        </w:rPr>
        <w:t xml:space="preserve">ephan Kigensan Licha, “Review – </w:t>
      </w:r>
      <w:r>
        <w:rPr>
          <w:rFonts w:eastAsia="Times New Roman"/>
        </w:rPr>
        <w:t xml:space="preserve">Japanese Mythology: Hermeneutics on Scripture”, </w:t>
      </w:r>
      <w:r>
        <w:rPr>
          <w:rFonts w:eastAsia="Times New Roman"/>
          <w:i/>
        </w:rPr>
        <w:t>CSJR Newsletter</w:t>
      </w:r>
      <w:r>
        <w:rPr>
          <w:rFonts w:eastAsia="Times New Roman"/>
        </w:rPr>
        <w:t>, 22/23, 2011.</w:t>
      </w:r>
    </w:p>
    <w:p w14:paraId="7681A7EC" w14:textId="77777777" w:rsidR="00C24468" w:rsidRDefault="00C24468">
      <w:pPr>
        <w:jc w:val="both"/>
        <w:rPr>
          <w:rFonts w:eastAsia="Times New Roman"/>
        </w:rPr>
      </w:pPr>
    </w:p>
    <w:p w14:paraId="0BE403EA" w14:textId="77777777" w:rsidR="00A903D3" w:rsidRDefault="00DD7827" w:rsidP="00A903D3">
      <w:pPr>
        <w:jc w:val="both"/>
        <w:rPr>
          <w:rFonts w:eastAsia="Times New Roman" w:cs="TimesNewRomanPSMT"/>
        </w:rPr>
      </w:pPr>
      <w:r>
        <w:rPr>
          <w:rFonts w:eastAsia="Times New Roman" w:cs="TimesNewRomanPSMT"/>
        </w:rPr>
        <w:t xml:space="preserve">Stephan Kigensan Licha, “Serving Dharma”, </w:t>
      </w:r>
      <w:r>
        <w:rPr>
          <w:rFonts w:eastAsia="Times New Roman" w:cs="TimesNewRomanPSMT"/>
          <w:i/>
        </w:rPr>
        <w:t>CSJR Newsletter</w:t>
      </w:r>
      <w:r>
        <w:rPr>
          <w:rFonts w:eastAsia="Times New Roman" w:cs="TimesNewRomanPSMT"/>
        </w:rPr>
        <w:t>, 18/19, 2009.</w:t>
      </w:r>
    </w:p>
    <w:p w14:paraId="7C674EDC" w14:textId="77777777" w:rsidR="00A903D3" w:rsidRDefault="00A903D3" w:rsidP="00A903D3">
      <w:pPr>
        <w:jc w:val="both"/>
        <w:rPr>
          <w:rFonts w:eastAsia="Times New Roman" w:cs="TimesNewRomanPSMT"/>
          <w:i/>
        </w:rPr>
      </w:pPr>
    </w:p>
    <w:p w14:paraId="22495971" w14:textId="77777777" w:rsidR="00A903D3" w:rsidRDefault="00A903D3" w:rsidP="0032184D">
      <w:pPr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Presentations and Conference Papers</w:t>
      </w:r>
    </w:p>
    <w:p w14:paraId="32040C12" w14:textId="77777777" w:rsidR="00925502" w:rsidRPr="00925502" w:rsidRDefault="00925502" w:rsidP="0032184D">
      <w:pPr>
        <w:jc w:val="both"/>
        <w:rPr>
          <w:rFonts w:eastAsia="Times New Roman"/>
          <w:bCs/>
        </w:rPr>
      </w:pPr>
    </w:p>
    <w:tbl>
      <w:tblPr>
        <w:tblW w:w="96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0"/>
        <w:gridCol w:w="1327"/>
      </w:tblGrid>
      <w:tr w:rsidR="00FF646B" w14:paraId="5D832C83" w14:textId="77777777">
        <w:tc>
          <w:tcPr>
            <w:tcW w:w="8310" w:type="dxa"/>
            <w:shd w:val="clear" w:color="auto" w:fill="auto"/>
          </w:tcPr>
          <w:p w14:paraId="153138A4" w14:textId="13ED9AAA" w:rsidR="00FF646B" w:rsidRPr="00FF646B" w:rsidRDefault="00FF646B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i/>
                <w:iCs/>
              </w:rPr>
              <w:t>International Association of Buddhist Studies</w:t>
            </w:r>
            <w:r>
              <w:t>, University of Leipzig</w:t>
            </w:r>
            <w:r>
              <w:br/>
            </w:r>
            <w:r w:rsidR="00573DB8" w:rsidRPr="00573DB8">
              <w:rPr>
                <w:b/>
                <w:bCs/>
              </w:rPr>
              <w:t>Awakening to the Breath: Medieval Japanese Tendai Conceptions of the Breath</w:t>
            </w:r>
            <w:r>
              <w:rPr>
                <w:b/>
                <w:bCs/>
              </w:rPr>
              <w:br/>
            </w:r>
            <w:r w:rsidRPr="00FF646B">
              <w:t xml:space="preserve">Session </w:t>
            </w:r>
            <w:r w:rsidR="004F3DEC">
              <w:t>Co-</w:t>
            </w:r>
            <w:r w:rsidRPr="00FF646B">
              <w:t>Conve</w:t>
            </w:r>
            <w:r w:rsidR="004E12A6">
              <w:t>n</w:t>
            </w:r>
            <w:r w:rsidRPr="00FF646B">
              <w:t>or</w:t>
            </w:r>
            <w:r>
              <w:t xml:space="preserve">. </w:t>
            </w:r>
          </w:p>
          <w:p w14:paraId="603284FE" w14:textId="1829C32C" w:rsidR="00FF646B" w:rsidRPr="00FF646B" w:rsidRDefault="00FF646B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327" w:type="dxa"/>
            <w:shd w:val="clear" w:color="auto" w:fill="auto"/>
          </w:tcPr>
          <w:p w14:paraId="0D24F2CC" w14:textId="02FC38B0" w:rsidR="00FF646B" w:rsidRDefault="00FF646B" w:rsidP="0032184D">
            <w:pPr>
              <w:pStyle w:val="BodyText"/>
              <w:snapToGrid w:val="0"/>
              <w:spacing w:line="100" w:lineRule="atLeast"/>
            </w:pPr>
            <w:r>
              <w:t>August 2025</w:t>
            </w:r>
          </w:p>
        </w:tc>
      </w:tr>
      <w:tr w:rsidR="00685B65" w14:paraId="0CB30256" w14:textId="77777777">
        <w:tc>
          <w:tcPr>
            <w:tcW w:w="8310" w:type="dxa"/>
            <w:shd w:val="clear" w:color="auto" w:fill="auto"/>
          </w:tcPr>
          <w:p w14:paraId="37A13982" w14:textId="77777777" w:rsidR="00685B65" w:rsidRDefault="00685B65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bCs/>
              </w:rPr>
            </w:pPr>
            <w:r w:rsidRPr="00685B65">
              <w:rPr>
                <w:rFonts w:eastAsia="Times New Roman"/>
                <w:bCs/>
                <w:i/>
                <w:iCs/>
              </w:rPr>
              <w:t>Beyond Modernity</w:t>
            </w:r>
            <w:r>
              <w:rPr>
                <w:rFonts w:eastAsia="Times New Roman"/>
                <w:bCs/>
              </w:rPr>
              <w:t>, International Workshop, University of Chicago</w:t>
            </w:r>
          </w:p>
          <w:p w14:paraId="7C11971F" w14:textId="7D735344" w:rsidR="00685B65" w:rsidRPr="00685B65" w:rsidRDefault="00685B65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There is a Law – Buddhist Precepts in Colonial Context</w:t>
            </w:r>
          </w:p>
          <w:p w14:paraId="53A41A85" w14:textId="3F27FC94" w:rsidR="00685B65" w:rsidRDefault="00685B65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327" w:type="dxa"/>
            <w:shd w:val="clear" w:color="auto" w:fill="auto"/>
          </w:tcPr>
          <w:p w14:paraId="599A3A14" w14:textId="4CD70519" w:rsidR="00685B65" w:rsidRDefault="00685B65" w:rsidP="0032184D">
            <w:pPr>
              <w:pStyle w:val="BodyText"/>
              <w:snapToGrid w:val="0"/>
              <w:spacing w:line="100" w:lineRule="atLeast"/>
            </w:pPr>
            <w:r>
              <w:t>March 2025</w:t>
            </w:r>
          </w:p>
        </w:tc>
      </w:tr>
      <w:tr w:rsidR="00663B92" w14:paraId="4CE56773" w14:textId="77777777">
        <w:tc>
          <w:tcPr>
            <w:tcW w:w="8310" w:type="dxa"/>
            <w:shd w:val="clear" w:color="auto" w:fill="auto"/>
          </w:tcPr>
          <w:p w14:paraId="24EE149B" w14:textId="77777777" w:rsidR="00663B92" w:rsidRDefault="00663B92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</w:pPr>
            <w:r>
              <w:rPr>
                <w:i/>
                <w:iCs/>
              </w:rPr>
              <w:t>Association of Asian Studies</w:t>
            </w:r>
            <w:r>
              <w:t>, Columbus</w:t>
            </w:r>
          </w:p>
          <w:p w14:paraId="01C49515" w14:textId="77777777" w:rsidR="00663B92" w:rsidRPr="00663B92" w:rsidRDefault="00663B92" w:rsidP="00663B9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663B92">
              <w:rPr>
                <w:b/>
                <w:bCs/>
                <w:lang w:val="en-GB"/>
              </w:rPr>
              <w:t>Quiddities of Transmitting Mind – Esoteric Buddhism and Zen on Mind Transmission</w:t>
            </w:r>
          </w:p>
          <w:p w14:paraId="2A72D96D" w14:textId="015DAD0E" w:rsidR="00663B92" w:rsidRPr="00663B92" w:rsidRDefault="00663B92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327" w:type="dxa"/>
            <w:shd w:val="clear" w:color="auto" w:fill="auto"/>
          </w:tcPr>
          <w:p w14:paraId="130BF5E7" w14:textId="5E167383" w:rsidR="00663B92" w:rsidRDefault="00663B92" w:rsidP="0032184D">
            <w:pPr>
              <w:pStyle w:val="BodyText"/>
              <w:snapToGrid w:val="0"/>
              <w:spacing w:line="100" w:lineRule="atLeast"/>
            </w:pPr>
            <w:r>
              <w:t>March 2025</w:t>
            </w:r>
          </w:p>
        </w:tc>
      </w:tr>
      <w:tr w:rsidR="00C0277E" w14:paraId="04B75BE9" w14:textId="77777777">
        <w:tc>
          <w:tcPr>
            <w:tcW w:w="8310" w:type="dxa"/>
            <w:shd w:val="clear" w:color="auto" w:fill="auto"/>
          </w:tcPr>
          <w:p w14:paraId="1B871EDD" w14:textId="458003E9" w:rsidR="00C0277E" w:rsidRDefault="00C0277E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</w:pPr>
            <w:r>
              <w:rPr>
                <w:i/>
                <w:iCs/>
              </w:rPr>
              <w:t>American Academy of Religion</w:t>
            </w:r>
            <w:r>
              <w:t>, San Diego</w:t>
            </w:r>
            <w:r>
              <w:br/>
            </w:r>
            <w:r w:rsidRPr="00C0277E">
              <w:rPr>
                <w:b/>
                <w:bCs/>
              </w:rPr>
              <w:t>Transgressing Tantra</w:t>
            </w:r>
            <w:r>
              <w:br/>
            </w:r>
            <w:r>
              <w:lastRenderedPageBreak/>
              <w:t>Round Table, Presider and Co-Organizer</w:t>
            </w:r>
          </w:p>
          <w:p w14:paraId="6F3B2085" w14:textId="77777777" w:rsidR="00C0277E" w:rsidRDefault="00C0277E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</w:pPr>
          </w:p>
          <w:p w14:paraId="6202CE6D" w14:textId="3CC51172" w:rsidR="00C76678" w:rsidRPr="00C0277E" w:rsidRDefault="00C76678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327" w:type="dxa"/>
            <w:shd w:val="clear" w:color="auto" w:fill="auto"/>
          </w:tcPr>
          <w:p w14:paraId="20B617AF" w14:textId="1D29A389" w:rsidR="00C0277E" w:rsidRDefault="00C0277E" w:rsidP="0032184D">
            <w:pPr>
              <w:pStyle w:val="BodyText"/>
              <w:snapToGrid w:val="0"/>
              <w:spacing w:line="100" w:lineRule="atLeast"/>
            </w:pPr>
            <w:r>
              <w:lastRenderedPageBreak/>
              <w:t xml:space="preserve">November </w:t>
            </w:r>
            <w:r>
              <w:lastRenderedPageBreak/>
              <w:t>202</w:t>
            </w:r>
            <w:r w:rsidR="001A45FE">
              <w:t>4</w:t>
            </w:r>
          </w:p>
        </w:tc>
      </w:tr>
      <w:tr w:rsidR="00C0277E" w14:paraId="2A4A38A3" w14:textId="77777777">
        <w:tc>
          <w:tcPr>
            <w:tcW w:w="8310" w:type="dxa"/>
            <w:shd w:val="clear" w:color="auto" w:fill="auto"/>
          </w:tcPr>
          <w:p w14:paraId="02873B03" w14:textId="77777777" w:rsidR="00C0277E" w:rsidRDefault="00C0277E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</w:pPr>
            <w:r>
              <w:rPr>
                <w:i/>
                <w:iCs/>
              </w:rPr>
              <w:t>American Academy of Religion</w:t>
            </w:r>
            <w:r>
              <w:t>, San Diego</w:t>
            </w:r>
          </w:p>
          <w:p w14:paraId="37447024" w14:textId="4D2ADD6A" w:rsidR="00C0277E" w:rsidRPr="00C0277E" w:rsidRDefault="00C0277E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C0277E">
              <w:rPr>
                <w:b/>
                <w:bCs/>
              </w:rPr>
              <w:t>Blending the Rivers, Loosing the Flavor: American Legacies of Japanese Buddhist Discourses on Caste, Race, and Empire</w:t>
            </w:r>
          </w:p>
          <w:p w14:paraId="052780A2" w14:textId="18EF816A" w:rsidR="00C0277E" w:rsidRPr="00C0277E" w:rsidRDefault="00C0277E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327" w:type="dxa"/>
            <w:shd w:val="clear" w:color="auto" w:fill="auto"/>
          </w:tcPr>
          <w:p w14:paraId="577E7B3A" w14:textId="5A9AD4D2" w:rsidR="00C0277E" w:rsidRDefault="00C0277E" w:rsidP="0032184D">
            <w:pPr>
              <w:pStyle w:val="BodyText"/>
              <w:snapToGrid w:val="0"/>
              <w:spacing w:line="100" w:lineRule="atLeast"/>
            </w:pPr>
            <w:r>
              <w:t>November 2024</w:t>
            </w:r>
          </w:p>
        </w:tc>
      </w:tr>
      <w:tr w:rsidR="00C0277E" w14:paraId="5A836D80" w14:textId="77777777">
        <w:tc>
          <w:tcPr>
            <w:tcW w:w="8310" w:type="dxa"/>
            <w:shd w:val="clear" w:color="auto" w:fill="auto"/>
          </w:tcPr>
          <w:p w14:paraId="576B4192" w14:textId="2930EC28" w:rsidR="00C0277E" w:rsidRDefault="00C0277E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i/>
                <w:iCs/>
              </w:rPr>
              <w:t>European Association for the Study of Religion</w:t>
            </w:r>
            <w:r>
              <w:t xml:space="preserve">, </w:t>
            </w:r>
            <w:r w:rsidR="004F4E19">
              <w:t xml:space="preserve">University of </w:t>
            </w:r>
            <w:r>
              <w:t>Go</w:t>
            </w:r>
            <w:r w:rsidR="004F4E19">
              <w:t>thenburg</w:t>
            </w:r>
            <w:r w:rsidR="004F4E19">
              <w:br/>
            </w:r>
            <w:r w:rsidR="004F4E19" w:rsidRPr="004F4E19">
              <w:rPr>
                <w:b/>
                <w:bCs/>
              </w:rPr>
              <w:t>From Solidarity to Dominion: The Encounter of Japanese and Sri Lankan Buddhist Modernisms in the late Nineteenth Century</w:t>
            </w:r>
          </w:p>
          <w:p w14:paraId="54E07FC4" w14:textId="4E14C2AA" w:rsidR="00947E39" w:rsidRDefault="00947E39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</w:pPr>
            <w:r>
              <w:rPr>
                <w:bCs/>
              </w:rPr>
              <w:t>Panel Organizer</w:t>
            </w:r>
          </w:p>
          <w:p w14:paraId="3D97B0AC" w14:textId="2272B86E" w:rsidR="00096BEF" w:rsidRPr="00C0277E" w:rsidRDefault="00096BEF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327" w:type="dxa"/>
            <w:shd w:val="clear" w:color="auto" w:fill="auto"/>
          </w:tcPr>
          <w:p w14:paraId="7F618049" w14:textId="3E8D4DC9" w:rsidR="00C0277E" w:rsidRDefault="00947E39" w:rsidP="0032184D">
            <w:pPr>
              <w:pStyle w:val="BodyText"/>
              <w:snapToGrid w:val="0"/>
              <w:spacing w:line="100" w:lineRule="atLeast"/>
            </w:pPr>
            <w:r>
              <w:t>August 2024</w:t>
            </w:r>
          </w:p>
        </w:tc>
      </w:tr>
      <w:tr w:rsidR="00C0277E" w14:paraId="79103763" w14:textId="77777777">
        <w:tc>
          <w:tcPr>
            <w:tcW w:w="8310" w:type="dxa"/>
            <w:shd w:val="clear" w:color="auto" w:fill="auto"/>
          </w:tcPr>
          <w:p w14:paraId="69CA79F5" w14:textId="77777777" w:rsidR="00C0277E" w:rsidRDefault="00C0277E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</w:pPr>
            <w:proofErr w:type="spellStart"/>
            <w:r>
              <w:rPr>
                <w:i/>
                <w:iCs/>
              </w:rPr>
              <w:t>Undisciplining</w:t>
            </w:r>
            <w:proofErr w:type="spellEnd"/>
            <w:r>
              <w:rPr>
                <w:i/>
                <w:iCs/>
              </w:rPr>
              <w:t xml:space="preserve"> Asia</w:t>
            </w:r>
            <w:r>
              <w:t>, International Workshop, UC Riverside.</w:t>
            </w:r>
          </w:p>
          <w:p w14:paraId="460F4147" w14:textId="1C2FE7FE" w:rsidR="00C0277E" w:rsidRDefault="00C0277E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The Vicissitudes of Buddhist Sanskrit Studies in Meiji Japan</w:t>
            </w:r>
          </w:p>
          <w:p w14:paraId="03F7C7B8" w14:textId="2869AB2A" w:rsidR="00B110EB" w:rsidRPr="00C0277E" w:rsidRDefault="00B110EB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327" w:type="dxa"/>
            <w:shd w:val="clear" w:color="auto" w:fill="auto"/>
          </w:tcPr>
          <w:p w14:paraId="53B59B36" w14:textId="2C3711B6" w:rsidR="00C0277E" w:rsidRDefault="00C0277E" w:rsidP="0032184D">
            <w:pPr>
              <w:pStyle w:val="BodyText"/>
              <w:snapToGrid w:val="0"/>
              <w:spacing w:line="100" w:lineRule="atLeast"/>
            </w:pPr>
            <w:r>
              <w:t>May 2024</w:t>
            </w:r>
          </w:p>
        </w:tc>
      </w:tr>
      <w:tr w:rsidR="00497C39" w14:paraId="1F2A0F31" w14:textId="77777777">
        <w:tc>
          <w:tcPr>
            <w:tcW w:w="8310" w:type="dxa"/>
            <w:shd w:val="clear" w:color="auto" w:fill="auto"/>
          </w:tcPr>
          <w:p w14:paraId="4263D99E" w14:textId="77777777" w:rsidR="00497C39" w:rsidRPr="00497C39" w:rsidRDefault="00497C39" w:rsidP="00497C39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bCs/>
                <w:lang w:val="en-JP"/>
              </w:rPr>
            </w:pPr>
            <w:r>
              <w:rPr>
                <w:i/>
                <w:iCs/>
              </w:rPr>
              <w:t xml:space="preserve">Department of Japanese Studies and </w:t>
            </w:r>
            <w:proofErr w:type="spellStart"/>
            <w:r>
              <w:rPr>
                <w:i/>
                <w:iCs/>
              </w:rPr>
              <w:t>Numata</w:t>
            </w:r>
            <w:proofErr w:type="spellEnd"/>
            <w:r>
              <w:rPr>
                <w:i/>
                <w:iCs/>
              </w:rPr>
              <w:t xml:space="preserve"> Center for Buddhist Studies</w:t>
            </w:r>
            <w:r>
              <w:t>, Hamburg University.</w:t>
            </w:r>
            <w:r>
              <w:br/>
            </w:r>
            <w:r w:rsidRPr="00497C39">
              <w:rPr>
                <w:b/>
                <w:bCs/>
                <w:lang w:val="en-JP"/>
              </w:rPr>
              <w:t>Making the Buddhist World: Encounter, Networks, and Colonialism in the Japanese Reception of Sri Lankan Buddhism, 1872–1894</w:t>
            </w:r>
          </w:p>
          <w:p w14:paraId="29643201" w14:textId="0D1E8926" w:rsidR="00497C39" w:rsidRPr="00497C39" w:rsidRDefault="00497C39" w:rsidP="0032184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327" w:type="dxa"/>
            <w:shd w:val="clear" w:color="auto" w:fill="auto"/>
          </w:tcPr>
          <w:p w14:paraId="03DF0E09" w14:textId="239C4B64" w:rsidR="00497C39" w:rsidRDefault="00497C39" w:rsidP="0032184D">
            <w:pPr>
              <w:pStyle w:val="BodyText"/>
              <w:snapToGrid w:val="0"/>
              <w:spacing w:line="100" w:lineRule="atLeast"/>
            </w:pPr>
            <w:r>
              <w:t>June 2023</w:t>
            </w:r>
          </w:p>
        </w:tc>
      </w:tr>
      <w:tr w:rsidR="002C5117" w14:paraId="67EC1EB8" w14:textId="77777777">
        <w:tc>
          <w:tcPr>
            <w:tcW w:w="8310" w:type="dxa"/>
            <w:shd w:val="clear" w:color="auto" w:fill="auto"/>
          </w:tcPr>
          <w:p w14:paraId="24D945CA" w14:textId="3E571C5E" w:rsidR="002C5117" w:rsidRDefault="002C5117" w:rsidP="0032184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2C5117">
              <w:rPr>
                <w:i/>
                <w:iCs/>
              </w:rPr>
              <w:t>Inner-Asian Networks in Asian Buddhist Moderni</w:t>
            </w:r>
            <w:r>
              <w:rPr>
                <w:i/>
                <w:iCs/>
              </w:rPr>
              <w:t>s</w:t>
            </w:r>
            <w:r w:rsidRPr="002C5117">
              <w:rPr>
                <w:i/>
                <w:iCs/>
              </w:rPr>
              <w:t>ms</w:t>
            </w:r>
            <w:r>
              <w:rPr>
                <w:iCs/>
              </w:rPr>
              <w:t>, International Workshop, Department of Japanese Studies, Heidelberg University</w:t>
            </w:r>
            <w:r>
              <w:rPr>
                <w:iCs/>
              </w:rPr>
              <w:br/>
            </w:r>
            <w:proofErr w:type="spellStart"/>
            <w:r>
              <w:rPr>
                <w:b/>
                <w:iCs/>
              </w:rPr>
              <w:t>Doxonomies</w:t>
            </w:r>
            <w:proofErr w:type="spellEnd"/>
            <w:r>
              <w:rPr>
                <w:b/>
                <w:iCs/>
              </w:rPr>
              <w:t xml:space="preserve"> of Empire: The Making of the Small Vehicle and the Japanese Imperial Project</w:t>
            </w:r>
          </w:p>
          <w:p w14:paraId="0913FC78" w14:textId="15D844EF" w:rsidR="002C5117" w:rsidRPr="002C5117" w:rsidRDefault="002C5117" w:rsidP="0032184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327" w:type="dxa"/>
            <w:shd w:val="clear" w:color="auto" w:fill="auto"/>
          </w:tcPr>
          <w:p w14:paraId="5EC93466" w14:textId="2EE80EA7" w:rsidR="002C5117" w:rsidRDefault="002C5117" w:rsidP="0032184D">
            <w:pPr>
              <w:pStyle w:val="BodyText"/>
              <w:snapToGrid w:val="0"/>
              <w:spacing w:line="100" w:lineRule="atLeast"/>
            </w:pPr>
            <w:r>
              <w:t>December 2022</w:t>
            </w:r>
          </w:p>
        </w:tc>
      </w:tr>
      <w:tr w:rsidR="00A337F7" w14:paraId="30F944A8" w14:textId="77777777">
        <w:tc>
          <w:tcPr>
            <w:tcW w:w="8310" w:type="dxa"/>
            <w:shd w:val="clear" w:color="auto" w:fill="auto"/>
          </w:tcPr>
          <w:p w14:paraId="47536289" w14:textId="77777777" w:rsidR="00F31801" w:rsidRDefault="00A337F7" w:rsidP="0032184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iCs/>
              </w:rPr>
            </w:pPr>
            <w:r>
              <w:rPr>
                <w:i/>
                <w:iCs/>
              </w:rPr>
              <w:t xml:space="preserve">From the Ground Up, </w:t>
            </w:r>
            <w:proofErr w:type="spellStart"/>
            <w:r>
              <w:rPr>
                <w:i/>
                <w:iCs/>
              </w:rPr>
              <w:t>Glorisun</w:t>
            </w:r>
            <w:proofErr w:type="spellEnd"/>
            <w:r>
              <w:rPr>
                <w:i/>
                <w:iCs/>
              </w:rPr>
              <w:t xml:space="preserve"> International and Intensive Program, University of British Columbia and Yale, online.</w:t>
            </w:r>
            <w:r>
              <w:rPr>
                <w:i/>
                <w:iCs/>
              </w:rPr>
              <w:br/>
            </w:r>
            <w:r>
              <w:rPr>
                <w:b/>
                <w:iCs/>
              </w:rPr>
              <w:t xml:space="preserve">The Zen of </w:t>
            </w:r>
            <w:proofErr w:type="spellStart"/>
            <w:r>
              <w:rPr>
                <w:b/>
                <w:iCs/>
              </w:rPr>
              <w:t>Mahāvariocana</w:t>
            </w:r>
            <w:proofErr w:type="spellEnd"/>
            <w:r>
              <w:rPr>
                <w:b/>
                <w:iCs/>
              </w:rPr>
              <w:t>, or: Do</w:t>
            </w:r>
            <w:r w:rsidR="00E96B37">
              <w:rPr>
                <w:b/>
                <w:iCs/>
              </w:rPr>
              <w:t>e</w:t>
            </w:r>
            <w:r>
              <w:rPr>
                <w:b/>
                <w:iCs/>
              </w:rPr>
              <w:t xml:space="preserve">s Bodhidharma’s Nose Preach the </w:t>
            </w:r>
            <w:r>
              <w:rPr>
                <w:b/>
                <w:i/>
                <w:iCs/>
              </w:rPr>
              <w:t>Dharma</w:t>
            </w:r>
            <w:r w:rsidRPr="00A337F7">
              <w:rPr>
                <w:b/>
                <w:iCs/>
              </w:rPr>
              <w:t>?</w:t>
            </w:r>
          </w:p>
          <w:p w14:paraId="6AC23131" w14:textId="2C4BD0A5" w:rsidR="00A337F7" w:rsidRPr="006333BB" w:rsidRDefault="00F31801" w:rsidP="0032184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i/>
                <w:iCs/>
                <w:sz w:val="20"/>
                <w:szCs w:val="20"/>
              </w:rPr>
            </w:pPr>
            <w:r w:rsidRPr="006333BB">
              <w:rPr>
                <w:i/>
                <w:iCs/>
                <w:sz w:val="20"/>
                <w:szCs w:val="20"/>
              </w:rPr>
              <w:t>(Invited)</w:t>
            </w:r>
            <w:r w:rsidR="00E96B37" w:rsidRPr="006333BB">
              <w:rPr>
                <w:b/>
                <w:i/>
                <w:iCs/>
                <w:sz w:val="20"/>
                <w:szCs w:val="20"/>
              </w:rPr>
              <w:br/>
            </w:r>
          </w:p>
        </w:tc>
        <w:tc>
          <w:tcPr>
            <w:tcW w:w="1327" w:type="dxa"/>
            <w:shd w:val="clear" w:color="auto" w:fill="auto"/>
          </w:tcPr>
          <w:p w14:paraId="36E60276" w14:textId="6DA458D5" w:rsidR="00A337F7" w:rsidRDefault="00A337F7" w:rsidP="0032184D">
            <w:pPr>
              <w:pStyle w:val="BodyText"/>
              <w:snapToGrid w:val="0"/>
              <w:spacing w:line="100" w:lineRule="atLeast"/>
            </w:pPr>
            <w:r>
              <w:t>July 2022</w:t>
            </w:r>
          </w:p>
        </w:tc>
      </w:tr>
      <w:tr w:rsidR="00BC7928" w14:paraId="27354123" w14:textId="77777777">
        <w:tc>
          <w:tcPr>
            <w:tcW w:w="8310" w:type="dxa"/>
            <w:shd w:val="clear" w:color="auto" w:fill="auto"/>
          </w:tcPr>
          <w:p w14:paraId="3E209B9D" w14:textId="233BF3E0" w:rsidR="00BC7928" w:rsidRPr="00BC7928" w:rsidRDefault="00BC7928" w:rsidP="0032184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/>
                <w:iCs/>
              </w:rPr>
              <w:t>Asian Studies Conference Japan</w:t>
            </w:r>
            <w:r w:rsidRPr="002C5117">
              <w:rPr>
                <w:i/>
                <w:iCs/>
              </w:rPr>
              <w:t>, online.</w:t>
            </w:r>
          </w:p>
          <w:p w14:paraId="204B70ED" w14:textId="77777777" w:rsidR="00CE6A33" w:rsidRDefault="00BC7928" w:rsidP="0032184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iCs/>
              </w:rPr>
            </w:pPr>
            <w:r>
              <w:rPr>
                <w:b/>
                <w:iCs/>
              </w:rPr>
              <w:t xml:space="preserve">Mantric Zen – The Practice of </w:t>
            </w:r>
            <w:r>
              <w:rPr>
                <w:b/>
                <w:i/>
                <w:iCs/>
              </w:rPr>
              <w:t>d</w:t>
            </w:r>
            <w:r w:rsidRPr="00BC7928">
              <w:rPr>
                <w:b/>
                <w:i/>
                <w:iCs/>
              </w:rPr>
              <w:t>hāraṇī</w:t>
            </w:r>
            <w:r>
              <w:rPr>
                <w:b/>
                <w:iCs/>
              </w:rPr>
              <w:t xml:space="preserve"> from Enni to Mujū </w:t>
            </w:r>
          </w:p>
          <w:p w14:paraId="03FEA0AB" w14:textId="40E0C66B" w:rsidR="00BC7928" w:rsidRPr="00BC7928" w:rsidRDefault="00BC7928" w:rsidP="0032184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iCs/>
              </w:rPr>
            </w:pPr>
            <w:r>
              <w:rPr>
                <w:iCs/>
              </w:rPr>
              <w:t>Panel Organizer</w:t>
            </w:r>
          </w:p>
          <w:p w14:paraId="1969BA88" w14:textId="4110AD2A" w:rsidR="00BC7928" w:rsidRPr="00BC7928" w:rsidRDefault="00BC7928" w:rsidP="0032184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327" w:type="dxa"/>
            <w:shd w:val="clear" w:color="auto" w:fill="auto"/>
          </w:tcPr>
          <w:p w14:paraId="0825A4F0" w14:textId="37CFE8BE" w:rsidR="00BC7928" w:rsidRDefault="00BC7928" w:rsidP="0032184D">
            <w:pPr>
              <w:pStyle w:val="BodyText"/>
              <w:snapToGrid w:val="0"/>
              <w:spacing w:line="100" w:lineRule="atLeast"/>
            </w:pPr>
            <w:r>
              <w:t>July 2022</w:t>
            </w:r>
          </w:p>
        </w:tc>
      </w:tr>
      <w:tr w:rsidR="00CC0C9B" w14:paraId="1C8ABB3C" w14:textId="77777777">
        <w:tc>
          <w:tcPr>
            <w:tcW w:w="8310" w:type="dxa"/>
            <w:shd w:val="clear" w:color="auto" w:fill="auto"/>
          </w:tcPr>
          <w:p w14:paraId="7DB945BE" w14:textId="646D8075" w:rsidR="00CC0C9B" w:rsidRPr="00CC0C9B" w:rsidRDefault="00CC0C9B" w:rsidP="0032184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/>
                <w:iCs/>
              </w:rPr>
              <w:t>European Association of Japanese Studies Annual Conference</w:t>
            </w:r>
            <w:r w:rsidRPr="002C5117">
              <w:rPr>
                <w:iCs/>
              </w:rPr>
              <w:t>, online.</w:t>
            </w:r>
          </w:p>
          <w:p w14:paraId="2353C07D" w14:textId="77777777" w:rsidR="00CC0C9B" w:rsidRDefault="00CC0C9B" w:rsidP="0032184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A903D3">
              <w:rPr>
                <w:b/>
                <w:iCs/>
              </w:rPr>
              <w:t xml:space="preserve">The Eastern Small Vehicle </w:t>
            </w:r>
            <w:r w:rsidR="00A903D3">
              <w:rPr>
                <w:b/>
                <w:iCs/>
              </w:rPr>
              <w:t>–</w:t>
            </w:r>
            <w:r w:rsidRPr="00A903D3">
              <w:rPr>
                <w:b/>
                <w:iCs/>
              </w:rPr>
              <w:t xml:space="preserve"> The Construction of “Hīnayāna” at the Crossroads of Japan, Sri Lanka, and Europe</w:t>
            </w:r>
            <w:r w:rsidR="00A903D3">
              <w:rPr>
                <w:b/>
                <w:iCs/>
              </w:rPr>
              <w:t>.</w:t>
            </w:r>
          </w:p>
          <w:p w14:paraId="293134AA" w14:textId="489BFD5D" w:rsidR="004F4E19" w:rsidRPr="00496319" w:rsidRDefault="004F4E19" w:rsidP="0032184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327" w:type="dxa"/>
            <w:shd w:val="clear" w:color="auto" w:fill="auto"/>
          </w:tcPr>
          <w:p w14:paraId="5FBE247D" w14:textId="6071B1BF" w:rsidR="00CC0C9B" w:rsidRDefault="00A903D3" w:rsidP="0032184D">
            <w:pPr>
              <w:pStyle w:val="BodyText"/>
              <w:snapToGrid w:val="0"/>
              <w:spacing w:line="100" w:lineRule="atLeast"/>
            </w:pPr>
            <w:r>
              <w:t>August 2021</w:t>
            </w:r>
          </w:p>
        </w:tc>
      </w:tr>
      <w:tr w:rsidR="00265241" w14:paraId="182DF186" w14:textId="77777777">
        <w:tc>
          <w:tcPr>
            <w:tcW w:w="8310" w:type="dxa"/>
            <w:shd w:val="clear" w:color="auto" w:fill="auto"/>
          </w:tcPr>
          <w:p w14:paraId="41DFDB5A" w14:textId="77777777" w:rsidR="00265241" w:rsidRDefault="00265241" w:rsidP="00DC480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b/>
                <w:iCs/>
              </w:rPr>
            </w:pPr>
            <w:r>
              <w:rPr>
                <w:i/>
                <w:iCs/>
              </w:rPr>
              <w:t xml:space="preserve">Center for the Study of Japanese Religions / Center for Buddhist Studies Combined Lecture Series, </w:t>
            </w:r>
            <w:r>
              <w:rPr>
                <w:iCs/>
              </w:rPr>
              <w:t>School of Oriental and African Studies</w:t>
            </w:r>
            <w:r>
              <w:rPr>
                <w:iCs/>
              </w:rPr>
              <w:br/>
            </w:r>
            <w:r>
              <w:rPr>
                <w:b/>
                <w:iCs/>
              </w:rPr>
              <w:t>Mirrors, Sex, and Oranges – Interpreting Zen in Medieval Japan</w:t>
            </w:r>
          </w:p>
          <w:p w14:paraId="2B10CBB6" w14:textId="4697D78B" w:rsidR="00F31801" w:rsidRPr="006333BB" w:rsidRDefault="00F31801" w:rsidP="00DC480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6333BB">
              <w:rPr>
                <w:i/>
                <w:iCs/>
                <w:sz w:val="20"/>
                <w:szCs w:val="20"/>
              </w:rPr>
              <w:t>(Invited)</w:t>
            </w:r>
          </w:p>
        </w:tc>
        <w:tc>
          <w:tcPr>
            <w:tcW w:w="1327" w:type="dxa"/>
            <w:shd w:val="clear" w:color="auto" w:fill="auto"/>
          </w:tcPr>
          <w:p w14:paraId="3E63DD4F" w14:textId="10A7C3B3" w:rsidR="00265241" w:rsidRDefault="00C657F6" w:rsidP="00925502">
            <w:pPr>
              <w:pStyle w:val="BodyText"/>
              <w:snapToGrid w:val="0"/>
              <w:spacing w:line="100" w:lineRule="atLeast"/>
            </w:pPr>
            <w:r>
              <w:t>February</w:t>
            </w:r>
            <w:r w:rsidR="00265241">
              <w:t xml:space="preserve"> 2021</w:t>
            </w:r>
          </w:p>
        </w:tc>
      </w:tr>
      <w:tr w:rsidR="00224331" w14:paraId="491C8C91" w14:textId="77777777">
        <w:tc>
          <w:tcPr>
            <w:tcW w:w="8310" w:type="dxa"/>
            <w:shd w:val="clear" w:color="auto" w:fill="auto"/>
          </w:tcPr>
          <w:p w14:paraId="55191194" w14:textId="77777777" w:rsidR="007601C8" w:rsidRDefault="007601C8" w:rsidP="00DC480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i/>
                <w:iCs/>
              </w:rPr>
            </w:pPr>
          </w:p>
          <w:p w14:paraId="06466F37" w14:textId="472049FD" w:rsidR="006416BE" w:rsidRPr="00DC4806" w:rsidRDefault="00224331" w:rsidP="00DC480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kern w:val="0"/>
                <w:lang w:eastAsia="zh-CN"/>
              </w:rPr>
            </w:pPr>
            <w:r>
              <w:rPr>
                <w:i/>
                <w:iCs/>
              </w:rPr>
              <w:t xml:space="preserve">Science and Religion in </w:t>
            </w:r>
            <w:r w:rsidR="006E779A">
              <w:rPr>
                <w:i/>
                <w:iCs/>
              </w:rPr>
              <w:t xml:space="preserve">Meiji </w:t>
            </w:r>
            <w:r>
              <w:rPr>
                <w:i/>
                <w:iCs/>
              </w:rPr>
              <w:t>Japan</w:t>
            </w:r>
            <w:r w:rsidR="006E779A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Pr="002C5117">
              <w:rPr>
                <w:iCs/>
              </w:rPr>
              <w:t xml:space="preserve">International Workshop, Department of </w:t>
            </w:r>
            <w:r w:rsidR="00647079">
              <w:rPr>
                <w:iCs/>
              </w:rPr>
              <w:br/>
            </w:r>
            <w:r w:rsidRPr="002C5117">
              <w:rPr>
                <w:iCs/>
              </w:rPr>
              <w:t>Japanese Studies, Heidelberg University</w:t>
            </w:r>
            <w:r w:rsidR="00B7107B" w:rsidRPr="002C5117">
              <w:rPr>
                <w:iCs/>
              </w:rPr>
              <w:t>.</w:t>
            </w:r>
            <w:r w:rsidRPr="002C5117">
              <w:rPr>
                <w:iCs/>
              </w:rPr>
              <w:br/>
            </w:r>
            <w:r w:rsidR="00DC4806" w:rsidRPr="00DC4806">
              <w:rPr>
                <w:rFonts w:eastAsiaTheme="minorEastAsia"/>
                <w:b/>
                <w:color w:val="000000"/>
                <w:kern w:val="0"/>
                <w:lang w:eastAsia="zh-CN"/>
              </w:rPr>
              <w:t xml:space="preserve">Hara </w:t>
            </w:r>
            <w:proofErr w:type="spellStart"/>
            <w:r w:rsidR="00DC4806" w:rsidRPr="00DC4806">
              <w:rPr>
                <w:rFonts w:eastAsiaTheme="minorEastAsia"/>
                <w:b/>
                <w:color w:val="000000"/>
                <w:kern w:val="0"/>
                <w:lang w:eastAsia="zh-CN"/>
              </w:rPr>
              <w:t>Tanzan</w:t>
            </w:r>
            <w:proofErr w:type="spellEnd"/>
            <w:r w:rsidR="00DC4806" w:rsidRPr="00DC4806">
              <w:rPr>
                <w:rFonts w:eastAsiaTheme="minorEastAsia"/>
                <w:b/>
                <w:color w:val="000000"/>
                <w:kern w:val="0"/>
                <w:lang w:eastAsia="zh-CN"/>
              </w:rPr>
              <w:t xml:space="preserve"> and the Buddhist Discovery of “Experience”</w:t>
            </w:r>
            <w:r w:rsidR="005F6420">
              <w:rPr>
                <w:rFonts w:eastAsiaTheme="minorEastAsia"/>
                <w:b/>
                <w:color w:val="000000"/>
                <w:kern w:val="0"/>
                <w:lang w:eastAsia="zh-CN"/>
              </w:rPr>
              <w:br/>
            </w:r>
          </w:p>
        </w:tc>
        <w:tc>
          <w:tcPr>
            <w:tcW w:w="1327" w:type="dxa"/>
            <w:shd w:val="clear" w:color="auto" w:fill="auto"/>
          </w:tcPr>
          <w:p w14:paraId="572532D9" w14:textId="2F645EF8" w:rsidR="00224331" w:rsidRDefault="007601C8" w:rsidP="00925502">
            <w:pPr>
              <w:pStyle w:val="BodyText"/>
              <w:snapToGrid w:val="0"/>
              <w:spacing w:line="100" w:lineRule="atLeast"/>
            </w:pPr>
            <w:r>
              <w:br/>
            </w:r>
            <w:r w:rsidR="00DC4806">
              <w:t>February 2020</w:t>
            </w:r>
          </w:p>
        </w:tc>
      </w:tr>
      <w:tr w:rsidR="0028519C" w14:paraId="158A0785" w14:textId="77777777" w:rsidTr="00947E39">
        <w:trPr>
          <w:trHeight w:val="1097"/>
        </w:trPr>
        <w:tc>
          <w:tcPr>
            <w:tcW w:w="8310" w:type="dxa"/>
            <w:shd w:val="clear" w:color="auto" w:fill="auto"/>
          </w:tcPr>
          <w:p w14:paraId="778BE0DD" w14:textId="5A39ECB6" w:rsidR="0028519C" w:rsidRPr="0028519C" w:rsidRDefault="0028519C">
            <w:pPr>
              <w:pStyle w:val="BodyText"/>
              <w:snapToGrid w:val="0"/>
              <w:spacing w:line="100" w:lineRule="atLeast"/>
              <w:rPr>
                <w:b/>
                <w:iCs/>
              </w:rPr>
            </w:pPr>
            <w:r>
              <w:rPr>
                <w:i/>
                <w:iCs/>
              </w:rPr>
              <w:t>Department of the Study of Religion</w:t>
            </w:r>
            <w:r w:rsidRPr="002C5117">
              <w:rPr>
                <w:iCs/>
              </w:rPr>
              <w:t>, Bern University</w:t>
            </w:r>
            <w:r w:rsidR="00B7107B" w:rsidRPr="002C5117">
              <w:rPr>
                <w:iCs/>
              </w:rPr>
              <w:t>.</w:t>
            </w:r>
            <w:r>
              <w:rPr>
                <w:i/>
                <w:iCs/>
              </w:rPr>
              <w:br/>
            </w:r>
            <w:r>
              <w:rPr>
                <w:b/>
                <w:iCs/>
              </w:rPr>
              <w:t xml:space="preserve">The Discovery of Consciousness: Hara </w:t>
            </w:r>
            <w:proofErr w:type="spellStart"/>
            <w:r>
              <w:rPr>
                <w:b/>
                <w:iCs/>
              </w:rPr>
              <w:t>Tanzan’s</w:t>
            </w:r>
            <w:proofErr w:type="spellEnd"/>
            <w:r>
              <w:rPr>
                <w:b/>
                <w:iCs/>
              </w:rPr>
              <w:t xml:space="preserve"> Physiological Zen Between Experiment and Experience</w:t>
            </w:r>
          </w:p>
        </w:tc>
        <w:tc>
          <w:tcPr>
            <w:tcW w:w="1327" w:type="dxa"/>
            <w:shd w:val="clear" w:color="auto" w:fill="auto"/>
          </w:tcPr>
          <w:p w14:paraId="4C3E853B" w14:textId="1910AEE7" w:rsidR="0028519C" w:rsidRDefault="0028519C" w:rsidP="00925502">
            <w:pPr>
              <w:pStyle w:val="BodyText"/>
              <w:snapToGrid w:val="0"/>
              <w:spacing w:line="100" w:lineRule="atLeast"/>
            </w:pPr>
            <w:r>
              <w:t>November 2019</w:t>
            </w:r>
          </w:p>
        </w:tc>
      </w:tr>
      <w:tr w:rsidR="00925502" w14:paraId="3CA05F6E" w14:textId="77777777" w:rsidTr="00947E39">
        <w:trPr>
          <w:trHeight w:val="1010"/>
        </w:trPr>
        <w:tc>
          <w:tcPr>
            <w:tcW w:w="8310" w:type="dxa"/>
            <w:shd w:val="clear" w:color="auto" w:fill="auto"/>
          </w:tcPr>
          <w:p w14:paraId="5ECF672C" w14:textId="0DF7C218" w:rsidR="00925502" w:rsidRPr="00925502" w:rsidRDefault="00925502" w:rsidP="002C5117">
            <w:pPr>
              <w:pStyle w:val="BodyText"/>
              <w:snapToGrid w:val="0"/>
              <w:spacing w:line="100" w:lineRule="atLeast"/>
              <w:rPr>
                <w:b/>
              </w:rPr>
            </w:pPr>
            <w:r>
              <w:rPr>
                <w:i/>
                <w:iCs/>
              </w:rPr>
              <w:lastRenderedPageBreak/>
              <w:t>European Association for the Study of Religions Annual Conference</w:t>
            </w:r>
            <w:r w:rsidRPr="002C5117">
              <w:rPr>
                <w:iCs/>
              </w:rPr>
              <w:t>, Tartu, Estonia</w:t>
            </w:r>
            <w:r w:rsidR="002C5117" w:rsidRPr="002C5117">
              <w:rPr>
                <w:iCs/>
              </w:rPr>
              <w:t>.</w:t>
            </w:r>
            <w:r>
              <w:rPr>
                <w:iCs/>
              </w:rPr>
              <w:br/>
            </w:r>
            <w:r>
              <w:rPr>
                <w:b/>
              </w:rPr>
              <w:t xml:space="preserve">Hara </w:t>
            </w:r>
            <w:proofErr w:type="spellStart"/>
            <w:r>
              <w:rPr>
                <w:b/>
              </w:rPr>
              <w:t>Tanzan’s</w:t>
            </w:r>
            <w:proofErr w:type="spellEnd"/>
            <w:r>
              <w:rPr>
                <w:b/>
              </w:rPr>
              <w:t xml:space="preserve"> Notion of “Experience”: Dislocating the Buddha mind in early Meiji Buddhism.</w:t>
            </w:r>
          </w:p>
        </w:tc>
        <w:tc>
          <w:tcPr>
            <w:tcW w:w="1327" w:type="dxa"/>
            <w:shd w:val="clear" w:color="auto" w:fill="auto"/>
          </w:tcPr>
          <w:p w14:paraId="2DEEF5C2" w14:textId="77777777" w:rsidR="00925502" w:rsidRDefault="00925502" w:rsidP="00925502">
            <w:pPr>
              <w:pStyle w:val="BodyText"/>
              <w:snapToGrid w:val="0"/>
              <w:spacing w:line="100" w:lineRule="atLeast"/>
            </w:pPr>
            <w:r>
              <w:t>June, 2019</w:t>
            </w:r>
          </w:p>
          <w:p w14:paraId="55B5DB06" w14:textId="77777777" w:rsidR="00925502" w:rsidRDefault="00925502">
            <w:pPr>
              <w:pStyle w:val="BodyText"/>
              <w:snapToGrid w:val="0"/>
              <w:spacing w:line="100" w:lineRule="atLeast"/>
            </w:pPr>
          </w:p>
        </w:tc>
      </w:tr>
      <w:tr w:rsidR="00925502" w14:paraId="47D7BCF3" w14:textId="77777777">
        <w:tc>
          <w:tcPr>
            <w:tcW w:w="8310" w:type="dxa"/>
            <w:shd w:val="clear" w:color="auto" w:fill="auto"/>
          </w:tcPr>
          <w:p w14:paraId="7A88A763" w14:textId="02E4F116" w:rsidR="00CE6A33" w:rsidRPr="00925502" w:rsidRDefault="00925502" w:rsidP="00CE6A33">
            <w:pPr>
              <w:pStyle w:val="BodyText"/>
              <w:snapToGrid w:val="0"/>
              <w:rPr>
                <w:iCs/>
              </w:rPr>
            </w:pPr>
            <w:r>
              <w:rPr>
                <w:i/>
                <w:iCs/>
              </w:rPr>
              <w:t xml:space="preserve">BAJS 2018, </w:t>
            </w:r>
            <w:r>
              <w:rPr>
                <w:iCs/>
              </w:rPr>
              <w:t xml:space="preserve">Sheffield University                                                                        </w:t>
            </w:r>
            <w:r>
              <w:rPr>
                <w:b/>
                <w:iCs/>
              </w:rPr>
              <w:t>Naturalizing Enlightenment – Buddhist Legitimation Strategies in early Meiji Japan</w:t>
            </w:r>
            <w:r>
              <w:rPr>
                <w:iCs/>
              </w:rPr>
              <w:t xml:space="preserve"> </w:t>
            </w:r>
            <w:r w:rsidR="00CE6A33">
              <w:rPr>
                <w:iCs/>
              </w:rPr>
              <w:br/>
              <w:t>Panel Organizer</w:t>
            </w:r>
          </w:p>
        </w:tc>
        <w:tc>
          <w:tcPr>
            <w:tcW w:w="1327" w:type="dxa"/>
            <w:shd w:val="clear" w:color="auto" w:fill="auto"/>
          </w:tcPr>
          <w:p w14:paraId="77907CF8" w14:textId="77777777" w:rsidR="00925502" w:rsidRDefault="00925502" w:rsidP="00925502">
            <w:pPr>
              <w:pStyle w:val="BodyText"/>
              <w:snapToGrid w:val="0"/>
              <w:spacing w:line="100" w:lineRule="atLeast"/>
            </w:pPr>
            <w:r>
              <w:t>September 2018</w:t>
            </w:r>
          </w:p>
          <w:p w14:paraId="678A8330" w14:textId="77777777" w:rsidR="00925502" w:rsidRDefault="00925502">
            <w:pPr>
              <w:pStyle w:val="BodyText"/>
              <w:snapToGrid w:val="0"/>
              <w:spacing w:line="100" w:lineRule="atLeast"/>
            </w:pPr>
          </w:p>
        </w:tc>
      </w:tr>
      <w:tr w:rsidR="00925502" w14:paraId="61C69D8F" w14:textId="77777777">
        <w:tc>
          <w:tcPr>
            <w:tcW w:w="8310" w:type="dxa"/>
            <w:shd w:val="clear" w:color="auto" w:fill="auto"/>
          </w:tcPr>
          <w:p w14:paraId="042CA536" w14:textId="0B2FE543" w:rsidR="00925502" w:rsidRDefault="00925502" w:rsidP="00925502">
            <w:pPr>
              <w:pStyle w:val="BodyText"/>
              <w:snapToGrid w:val="0"/>
              <w:spacing w:line="100" w:lineRule="atLeast"/>
              <w:rPr>
                <w:i/>
                <w:iCs/>
              </w:rPr>
            </w:pPr>
            <w:r>
              <w:rPr>
                <w:i/>
                <w:iCs/>
              </w:rPr>
              <w:t>‘Bijou of Asia’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kenkyūkai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Ryūkoku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daigaku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ajia</w:t>
            </w:r>
            <w:proofErr w:type="spellEnd"/>
            <w:r>
              <w:rPr>
                <w:iCs/>
              </w:rPr>
              <w:t xml:space="preserve"> bukkyō </w:t>
            </w:r>
            <w:proofErr w:type="spellStart"/>
            <w:r>
              <w:rPr>
                <w:iCs/>
              </w:rPr>
              <w:t>bunka</w:t>
            </w:r>
            <w:proofErr w:type="spellEnd"/>
            <w:r>
              <w:rPr>
                <w:iCs/>
              </w:rPr>
              <w:t xml:space="preserve"> kenkyū </w:t>
            </w:r>
            <w:proofErr w:type="spellStart"/>
            <w:r>
              <w:rPr>
                <w:iCs/>
              </w:rPr>
              <w:t>sentaa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Ryūkoku</w:t>
            </w:r>
            <w:proofErr w:type="spellEnd"/>
            <w:r>
              <w:rPr>
                <w:iCs/>
              </w:rPr>
              <w:t xml:space="preserve"> University.                                                                                                       </w:t>
            </w:r>
            <w:r>
              <w:rPr>
                <w:b/>
                <w:iCs/>
              </w:rPr>
              <w:t xml:space="preserve">Hara </w:t>
            </w:r>
            <w:proofErr w:type="spellStart"/>
            <w:r>
              <w:rPr>
                <w:b/>
                <w:iCs/>
              </w:rPr>
              <w:t>Tanzan</w:t>
            </w:r>
            <w:proofErr w:type="spellEnd"/>
            <w:r>
              <w:rPr>
                <w:b/>
                <w:iCs/>
              </w:rPr>
              <w:t xml:space="preserve"> and the Interiorization of Religion in Meiji Japan                          </w:t>
            </w:r>
            <w:proofErr w:type="gramStart"/>
            <w:r>
              <w:rPr>
                <w:b/>
                <w:iCs/>
              </w:rPr>
              <w:t xml:space="preserve">   </w:t>
            </w:r>
            <w:r w:rsidRPr="006333BB">
              <w:rPr>
                <w:i/>
                <w:iCs/>
                <w:sz w:val="20"/>
                <w:szCs w:val="20"/>
              </w:rPr>
              <w:t>(</w:t>
            </w:r>
            <w:proofErr w:type="gramEnd"/>
            <w:r w:rsidRPr="006333BB">
              <w:rPr>
                <w:i/>
                <w:iCs/>
                <w:sz w:val="20"/>
                <w:szCs w:val="20"/>
              </w:rPr>
              <w:t>in Japanese)</w:t>
            </w:r>
          </w:p>
        </w:tc>
        <w:tc>
          <w:tcPr>
            <w:tcW w:w="1327" w:type="dxa"/>
            <w:shd w:val="clear" w:color="auto" w:fill="auto"/>
          </w:tcPr>
          <w:p w14:paraId="0B3A78B3" w14:textId="77777777" w:rsidR="00925502" w:rsidRDefault="00925502" w:rsidP="00925502">
            <w:pPr>
              <w:pStyle w:val="BodyText"/>
              <w:snapToGrid w:val="0"/>
              <w:spacing w:line="100" w:lineRule="atLeast"/>
            </w:pPr>
            <w:r>
              <w:t>December 2017</w:t>
            </w:r>
          </w:p>
          <w:p w14:paraId="3FCACA7B" w14:textId="77777777" w:rsidR="00925502" w:rsidRDefault="00925502" w:rsidP="00925502">
            <w:pPr>
              <w:pStyle w:val="BodyText"/>
              <w:snapToGrid w:val="0"/>
              <w:spacing w:line="100" w:lineRule="atLeast"/>
            </w:pPr>
          </w:p>
        </w:tc>
      </w:tr>
      <w:tr w:rsidR="00925502" w14:paraId="3417F9DC" w14:textId="77777777">
        <w:tc>
          <w:tcPr>
            <w:tcW w:w="8310" w:type="dxa"/>
            <w:shd w:val="clear" w:color="auto" w:fill="auto"/>
          </w:tcPr>
          <w:p w14:paraId="2D43A8B4" w14:textId="7D254CE1" w:rsidR="00716AF1" w:rsidRPr="00716AF1" w:rsidRDefault="00925502" w:rsidP="00925502">
            <w:pPr>
              <w:pStyle w:val="BodyText"/>
              <w:snapToGrid w:val="0"/>
              <w:spacing w:line="100" w:lineRule="atLeast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iCs/>
              </w:rPr>
              <w:t>Tōyōtetsugaku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gakkai</w:t>
            </w:r>
            <w:proofErr w:type="spellEnd"/>
            <w:r>
              <w:rPr>
                <w:i/>
                <w:iCs/>
              </w:rPr>
              <w:t xml:space="preserve">, </w:t>
            </w:r>
            <w:r>
              <w:t xml:space="preserve">Tōyō </w:t>
            </w:r>
            <w:proofErr w:type="spellStart"/>
            <w:r>
              <w:t>tetsugaku</w:t>
            </w:r>
            <w:proofErr w:type="spellEnd"/>
            <w:r>
              <w:t xml:space="preserve"> </w:t>
            </w:r>
            <w:proofErr w:type="spellStart"/>
            <w:r>
              <w:t>senshūshitsu</w:t>
            </w:r>
            <w:proofErr w:type="spellEnd"/>
            <w:r>
              <w:t>, Waseda University.</w:t>
            </w:r>
            <w:r>
              <w:rPr>
                <w:i/>
                <w:iCs/>
              </w:rPr>
              <w:t xml:space="preserve">                </w:t>
            </w:r>
            <w:r>
              <w:rPr>
                <w:b/>
                <w:bCs/>
              </w:rPr>
              <w:t xml:space="preserve">Enni </w:t>
            </w:r>
            <w:proofErr w:type="spellStart"/>
            <w:r>
              <w:rPr>
                <w:b/>
                <w:bCs/>
              </w:rPr>
              <w:t>Ben’en’s</w:t>
            </w:r>
            <w:proofErr w:type="spellEnd"/>
            <w:r>
              <w:rPr>
                <w:b/>
                <w:bCs/>
              </w:rPr>
              <w:t xml:space="preserve"> Zen and the Problem of Superior Capacities                                </w:t>
            </w:r>
            <w:proofErr w:type="gramStart"/>
            <w:r>
              <w:rPr>
                <w:b/>
                <w:bCs/>
              </w:rPr>
              <w:t xml:space="preserve">   </w:t>
            </w:r>
            <w:r w:rsidRPr="006333BB">
              <w:rPr>
                <w:i/>
                <w:sz w:val="20"/>
                <w:szCs w:val="20"/>
              </w:rPr>
              <w:t>(</w:t>
            </w:r>
            <w:proofErr w:type="gramEnd"/>
            <w:r w:rsidRPr="006333BB">
              <w:rPr>
                <w:i/>
                <w:iCs/>
                <w:sz w:val="20"/>
                <w:szCs w:val="20"/>
              </w:rPr>
              <w:t>in Japanese</w:t>
            </w:r>
            <w:r w:rsidRPr="006333B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27" w:type="dxa"/>
            <w:shd w:val="clear" w:color="auto" w:fill="auto"/>
          </w:tcPr>
          <w:p w14:paraId="17ABC7AD" w14:textId="2C68809B" w:rsidR="00925502" w:rsidRDefault="004C687F" w:rsidP="00925502">
            <w:pPr>
              <w:pStyle w:val="BodyText"/>
              <w:snapToGrid w:val="0"/>
              <w:spacing w:line="100" w:lineRule="atLeast"/>
            </w:pPr>
            <w:r>
              <w:t>J</w:t>
            </w:r>
            <w:r w:rsidR="00925502">
              <w:t>uly 2016</w:t>
            </w:r>
          </w:p>
        </w:tc>
      </w:tr>
      <w:tr w:rsidR="00C24468" w14:paraId="0E779232" w14:textId="77777777">
        <w:tc>
          <w:tcPr>
            <w:tcW w:w="8310" w:type="dxa"/>
            <w:shd w:val="clear" w:color="auto" w:fill="auto"/>
          </w:tcPr>
          <w:p w14:paraId="5C02230C" w14:textId="61B0C214" w:rsidR="00C24468" w:rsidRDefault="00DD7827" w:rsidP="00822751">
            <w:pPr>
              <w:pStyle w:val="BodyText"/>
              <w:snapToGrid w:val="0"/>
              <w:spacing w:line="100" w:lineRule="atLeast"/>
            </w:pPr>
            <w:proofErr w:type="spellStart"/>
            <w:r>
              <w:rPr>
                <w:i/>
                <w:iCs/>
              </w:rPr>
              <w:t>Indotetsugaku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bukkyōgaku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kenkyūshitsu</w:t>
            </w:r>
            <w:proofErr w:type="spellEnd"/>
            <w:r>
              <w:rPr>
                <w:i/>
                <w:iCs/>
              </w:rPr>
              <w:t xml:space="preserve"> kenkyū </w:t>
            </w:r>
            <w:proofErr w:type="spellStart"/>
            <w:r>
              <w:rPr>
                <w:i/>
                <w:iCs/>
              </w:rPr>
              <w:t>reikai</w:t>
            </w:r>
            <w:proofErr w:type="spellEnd"/>
            <w:r>
              <w:t xml:space="preserve">, </w:t>
            </w:r>
            <w:proofErr w:type="spellStart"/>
            <w:r>
              <w:t>Indotetsugaku</w:t>
            </w:r>
            <w:proofErr w:type="spellEnd"/>
            <w:r>
              <w:t xml:space="preserve"> </w:t>
            </w:r>
            <w:proofErr w:type="spellStart"/>
            <w:r>
              <w:t>bukkyōgaku</w:t>
            </w:r>
            <w:proofErr w:type="spellEnd"/>
            <w:r>
              <w:t xml:space="preserve"> </w:t>
            </w:r>
            <w:proofErr w:type="spellStart"/>
            <w:r>
              <w:t>kenkyūshitsu</w:t>
            </w:r>
            <w:proofErr w:type="spellEnd"/>
            <w:r>
              <w:t>, Tōkyō</w:t>
            </w:r>
            <w:r w:rsidR="00822751">
              <w:t xml:space="preserve"> University</w:t>
            </w:r>
            <w:r>
              <w:t xml:space="preserve">.                                                                                     </w:t>
            </w:r>
            <w:r>
              <w:rPr>
                <w:b/>
                <w:bCs/>
              </w:rPr>
              <w:t>Separate Teaching and Separate Transmission – J</w:t>
            </w:r>
            <w:r w:rsidRPr="00822751">
              <w:rPr>
                <w:b/>
                <w:bCs/>
                <w:iCs/>
              </w:rPr>
              <w:t>ō</w:t>
            </w:r>
            <w:r>
              <w:rPr>
                <w:b/>
                <w:bCs/>
              </w:rPr>
              <w:t xml:space="preserve">myō’s Criticism of the Zen School                                                                                                                         </w:t>
            </w:r>
            <w:proofErr w:type="gramStart"/>
            <w:r>
              <w:rPr>
                <w:b/>
                <w:bCs/>
              </w:rPr>
              <w:t xml:space="preserve">   </w:t>
            </w:r>
            <w:r w:rsidRPr="006333BB">
              <w:rPr>
                <w:i/>
                <w:sz w:val="20"/>
                <w:szCs w:val="20"/>
              </w:rPr>
              <w:t>(</w:t>
            </w:r>
            <w:proofErr w:type="gramEnd"/>
            <w:r w:rsidRPr="006333BB">
              <w:rPr>
                <w:i/>
                <w:sz w:val="20"/>
                <w:szCs w:val="20"/>
              </w:rPr>
              <w:t>in Japanese)</w:t>
            </w:r>
          </w:p>
        </w:tc>
        <w:tc>
          <w:tcPr>
            <w:tcW w:w="1327" w:type="dxa"/>
            <w:shd w:val="clear" w:color="auto" w:fill="auto"/>
          </w:tcPr>
          <w:p w14:paraId="59077746" w14:textId="4C4F5522" w:rsidR="00C24468" w:rsidRDefault="00DD7827">
            <w:pPr>
              <w:pStyle w:val="BodyText"/>
              <w:snapToGrid w:val="0"/>
              <w:spacing w:line="100" w:lineRule="atLeast"/>
            </w:pPr>
            <w:r>
              <w:t xml:space="preserve">February 2016 </w:t>
            </w:r>
          </w:p>
        </w:tc>
      </w:tr>
      <w:tr w:rsidR="00C24468" w14:paraId="505BAEBF" w14:textId="77777777">
        <w:tc>
          <w:tcPr>
            <w:tcW w:w="8310" w:type="dxa"/>
            <w:shd w:val="clear" w:color="auto" w:fill="auto"/>
          </w:tcPr>
          <w:p w14:paraId="1C3052DF" w14:textId="0FA399E5" w:rsidR="00541FC5" w:rsidRPr="00445C56" w:rsidRDefault="004E7BCB">
            <w:pPr>
              <w:pStyle w:val="BodyText"/>
              <w:snapToGrid w:val="0"/>
              <w:spacing w:line="100" w:lineRule="atLeast"/>
              <w:rPr>
                <w:sz w:val="20"/>
                <w:szCs w:val="20"/>
              </w:rPr>
            </w:pPr>
            <w:proofErr w:type="spellStart"/>
            <w:r>
              <w:rPr>
                <w:i/>
                <w:iCs/>
              </w:rPr>
              <w:t>Indogaku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</w:t>
            </w:r>
            <w:r w:rsidR="00DD7827">
              <w:rPr>
                <w:i/>
                <w:iCs/>
              </w:rPr>
              <w:t>ukkyōgaku</w:t>
            </w:r>
            <w:proofErr w:type="spellEnd"/>
            <w:r w:rsidR="00DD7827">
              <w:rPr>
                <w:i/>
                <w:iCs/>
              </w:rPr>
              <w:t xml:space="preserve"> </w:t>
            </w:r>
            <w:proofErr w:type="spellStart"/>
            <w:r w:rsidR="00DD7827">
              <w:rPr>
                <w:i/>
                <w:iCs/>
              </w:rPr>
              <w:t>gakujutsu</w:t>
            </w:r>
            <w:proofErr w:type="spellEnd"/>
            <w:r w:rsidR="00DD7827">
              <w:rPr>
                <w:i/>
                <w:iCs/>
              </w:rPr>
              <w:t xml:space="preserve"> </w:t>
            </w:r>
            <w:proofErr w:type="spellStart"/>
            <w:r w:rsidR="00DD7827">
              <w:rPr>
                <w:i/>
                <w:iCs/>
              </w:rPr>
              <w:t>daikai</w:t>
            </w:r>
            <w:proofErr w:type="spellEnd"/>
            <w:r w:rsidR="00DD7827">
              <w:t xml:space="preserve">, Nihon </w:t>
            </w:r>
            <w:proofErr w:type="spellStart"/>
            <w:r w:rsidR="00DD7827">
              <w:t>Indogaku</w:t>
            </w:r>
            <w:proofErr w:type="spellEnd"/>
            <w:r w:rsidR="00DD7827">
              <w:t xml:space="preserve"> </w:t>
            </w:r>
            <w:proofErr w:type="spellStart"/>
            <w:r w:rsidR="00DD7827">
              <w:t>Bukkyōgaku</w:t>
            </w:r>
            <w:proofErr w:type="spellEnd"/>
            <w:r w:rsidR="00DD7827">
              <w:t xml:space="preserve"> </w:t>
            </w:r>
            <w:proofErr w:type="spellStart"/>
            <w:r w:rsidR="00DD7827">
              <w:t>gakkai</w:t>
            </w:r>
            <w:proofErr w:type="spellEnd"/>
            <w:r w:rsidR="00DD7827">
              <w:t>.</w:t>
            </w:r>
            <w:r w:rsidR="00DD7827">
              <w:rPr>
                <w:b/>
                <w:bCs/>
              </w:rPr>
              <w:t xml:space="preserve"> Criticism of the Zen School in the </w:t>
            </w:r>
            <w:r w:rsidR="00DD7827">
              <w:rPr>
                <w:b/>
                <w:bCs/>
                <w:i/>
              </w:rPr>
              <w:t xml:space="preserve">Tendai isshū chōka daruma shō          </w:t>
            </w:r>
            <w:r w:rsidR="00DD7827">
              <w:rPr>
                <w:b/>
                <w:bCs/>
              </w:rPr>
              <w:t xml:space="preserve">            </w:t>
            </w:r>
            <w:proofErr w:type="gramStart"/>
            <w:r w:rsidR="00DD7827">
              <w:rPr>
                <w:b/>
                <w:bCs/>
              </w:rPr>
              <w:t xml:space="preserve">   </w:t>
            </w:r>
            <w:r w:rsidR="00DD7827" w:rsidRPr="006333BB">
              <w:rPr>
                <w:i/>
                <w:sz w:val="20"/>
                <w:szCs w:val="20"/>
              </w:rPr>
              <w:t>(</w:t>
            </w:r>
            <w:proofErr w:type="gramEnd"/>
            <w:r w:rsidR="00DD7827" w:rsidRPr="006333BB">
              <w:rPr>
                <w:i/>
                <w:iCs/>
                <w:sz w:val="20"/>
                <w:szCs w:val="20"/>
              </w:rPr>
              <w:t>in Japanese</w:t>
            </w:r>
            <w:r w:rsidR="00DD7827" w:rsidRPr="006333B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27" w:type="dxa"/>
            <w:shd w:val="clear" w:color="auto" w:fill="auto"/>
          </w:tcPr>
          <w:p w14:paraId="04E7EC2A" w14:textId="77777777" w:rsidR="00C24468" w:rsidRDefault="00DD7827">
            <w:pPr>
              <w:pStyle w:val="BodyText"/>
              <w:snapToGrid w:val="0"/>
              <w:spacing w:line="100" w:lineRule="atLeast"/>
            </w:pPr>
            <w:r>
              <w:t>August 2014</w:t>
            </w:r>
          </w:p>
        </w:tc>
      </w:tr>
      <w:tr w:rsidR="00C24468" w14:paraId="3B1CA0D4" w14:textId="77777777">
        <w:tc>
          <w:tcPr>
            <w:tcW w:w="8310" w:type="dxa"/>
            <w:shd w:val="clear" w:color="auto" w:fill="auto"/>
          </w:tcPr>
          <w:p w14:paraId="684BA4A9" w14:textId="4B3B94BF" w:rsidR="00822751" w:rsidRPr="00FC1552" w:rsidRDefault="00DD7827">
            <w:pPr>
              <w:pStyle w:val="BodyText"/>
              <w:snapToGrid w:val="0"/>
              <w:spacing w:line="100" w:lineRule="atLeas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</w:rPr>
              <w:t xml:space="preserve">Tōyō </w:t>
            </w:r>
            <w:proofErr w:type="spellStart"/>
            <w:r>
              <w:rPr>
                <w:i/>
                <w:iCs/>
              </w:rPr>
              <w:t>tetsugaku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benkyōkai</w:t>
            </w:r>
            <w:proofErr w:type="spellEnd"/>
            <w:r>
              <w:t xml:space="preserve">, Tōyō </w:t>
            </w:r>
            <w:proofErr w:type="spellStart"/>
            <w:r>
              <w:t>tetsugaku</w:t>
            </w:r>
            <w:proofErr w:type="spellEnd"/>
            <w:r>
              <w:t xml:space="preserve"> </w:t>
            </w:r>
            <w:proofErr w:type="spellStart"/>
            <w:r>
              <w:t>senshūshitsu</w:t>
            </w:r>
            <w:proofErr w:type="spellEnd"/>
            <w:r>
              <w:t>, Waseda University.</w:t>
            </w:r>
            <w:r>
              <w:rPr>
                <w:b/>
                <w:bCs/>
              </w:rPr>
              <w:t xml:space="preserve"> Buddhist Studies in Europe – Theoretical Perspectives and Future Challenges</w:t>
            </w:r>
            <w:proofErr w:type="gramStart"/>
            <w:r>
              <w:rPr>
                <w:b/>
                <w:bCs/>
              </w:rPr>
              <w:t xml:space="preserve">   </w:t>
            </w:r>
            <w:r w:rsidRPr="006333BB">
              <w:rPr>
                <w:i/>
                <w:iCs/>
                <w:sz w:val="20"/>
                <w:szCs w:val="20"/>
              </w:rPr>
              <w:t>(</w:t>
            </w:r>
            <w:proofErr w:type="gramEnd"/>
            <w:r w:rsidRPr="006333BB">
              <w:rPr>
                <w:i/>
                <w:iCs/>
                <w:sz w:val="20"/>
                <w:szCs w:val="20"/>
              </w:rPr>
              <w:t>in Japanese)</w:t>
            </w:r>
          </w:p>
        </w:tc>
        <w:tc>
          <w:tcPr>
            <w:tcW w:w="1327" w:type="dxa"/>
            <w:shd w:val="clear" w:color="auto" w:fill="auto"/>
          </w:tcPr>
          <w:p w14:paraId="38F8C7FA" w14:textId="77777777" w:rsidR="00C24468" w:rsidRDefault="00DD7827">
            <w:pPr>
              <w:pStyle w:val="BodyText"/>
              <w:snapToGrid w:val="0"/>
              <w:spacing w:line="100" w:lineRule="atLeast"/>
            </w:pPr>
            <w:r>
              <w:t>September 2013</w:t>
            </w:r>
          </w:p>
        </w:tc>
      </w:tr>
      <w:tr w:rsidR="00C24468" w14:paraId="7334EBE4" w14:textId="77777777">
        <w:tc>
          <w:tcPr>
            <w:tcW w:w="8310" w:type="dxa"/>
            <w:shd w:val="clear" w:color="auto" w:fill="auto"/>
          </w:tcPr>
          <w:p w14:paraId="5452CB24" w14:textId="1EB459EE" w:rsidR="00C24468" w:rsidRDefault="00DD7827">
            <w:pPr>
              <w:pStyle w:val="BodyText"/>
              <w:snapToGrid w:val="0"/>
              <w:spacing w:line="100" w:lineRule="atLeast"/>
            </w:pPr>
            <w:proofErr w:type="spellStart"/>
            <w:r>
              <w:rPr>
                <w:i/>
                <w:iCs/>
              </w:rPr>
              <w:t>Indo</w:t>
            </w:r>
            <w:r w:rsidR="004E7BCB">
              <w:rPr>
                <w:i/>
                <w:iCs/>
              </w:rPr>
              <w:t>gaku</w:t>
            </w:r>
            <w:proofErr w:type="spellEnd"/>
            <w:r w:rsidR="004E7BCB">
              <w:rPr>
                <w:i/>
                <w:iCs/>
              </w:rPr>
              <w:t xml:space="preserve"> </w:t>
            </w:r>
            <w:proofErr w:type="spellStart"/>
            <w:r w:rsidR="004E7BCB">
              <w:rPr>
                <w:i/>
                <w:iCs/>
              </w:rPr>
              <w:t>b</w:t>
            </w:r>
            <w:r>
              <w:rPr>
                <w:i/>
                <w:iCs/>
              </w:rPr>
              <w:t>ukkyōgaku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gakujutsu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daikai</w:t>
            </w:r>
            <w:proofErr w:type="spellEnd"/>
            <w:r>
              <w:t xml:space="preserve">, Nihon </w:t>
            </w:r>
            <w:proofErr w:type="spellStart"/>
            <w:r>
              <w:t>Indogaku</w:t>
            </w:r>
            <w:proofErr w:type="spellEnd"/>
            <w:r>
              <w:t xml:space="preserve"> </w:t>
            </w:r>
            <w:proofErr w:type="spellStart"/>
            <w:r>
              <w:t>Bukkyōgaku</w:t>
            </w:r>
            <w:proofErr w:type="spellEnd"/>
            <w:r>
              <w:t xml:space="preserve"> </w:t>
            </w:r>
            <w:proofErr w:type="spellStart"/>
            <w:r>
              <w:t>gakkai</w:t>
            </w:r>
            <w:proofErr w:type="spellEnd"/>
            <w:r>
              <w:t>.</w:t>
            </w:r>
            <w:r>
              <w:rPr>
                <w:b/>
                <w:bCs/>
              </w:rPr>
              <w:t xml:space="preserve">    </w:t>
            </w:r>
            <w:r w:rsidR="00822751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 w:rsidR="001C457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On the Formation and Reform of Transmission Ceremonies in the Sōtō school </w:t>
            </w:r>
            <w:proofErr w:type="gramStart"/>
            <w:r w:rsidR="00E8572F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6333BB">
              <w:rPr>
                <w:i/>
                <w:sz w:val="20"/>
                <w:szCs w:val="20"/>
              </w:rPr>
              <w:t>(</w:t>
            </w:r>
            <w:proofErr w:type="gramEnd"/>
            <w:r w:rsidRPr="006333BB">
              <w:rPr>
                <w:i/>
                <w:iCs/>
                <w:sz w:val="20"/>
                <w:szCs w:val="20"/>
              </w:rPr>
              <w:t>in Japanese</w:t>
            </w:r>
            <w:r w:rsidRPr="006333B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27" w:type="dxa"/>
            <w:shd w:val="clear" w:color="auto" w:fill="auto"/>
          </w:tcPr>
          <w:p w14:paraId="07481406" w14:textId="77777777" w:rsidR="00C24468" w:rsidRDefault="00DD7827">
            <w:pPr>
              <w:pStyle w:val="BodyText"/>
              <w:snapToGrid w:val="0"/>
              <w:spacing w:line="100" w:lineRule="atLeast"/>
            </w:pPr>
            <w:r>
              <w:t>August 2013</w:t>
            </w:r>
          </w:p>
        </w:tc>
      </w:tr>
      <w:tr w:rsidR="00C24468" w14:paraId="677C5668" w14:textId="77777777">
        <w:tc>
          <w:tcPr>
            <w:tcW w:w="8310" w:type="dxa"/>
            <w:shd w:val="clear" w:color="auto" w:fill="auto"/>
          </w:tcPr>
          <w:p w14:paraId="504A6F21" w14:textId="77777777" w:rsidR="00C24468" w:rsidRDefault="00DD7827">
            <w:pPr>
              <w:pStyle w:val="BodyText"/>
              <w:snapToGrid w:val="0"/>
              <w:spacing w:line="100" w:lineRule="atLeast"/>
            </w:pPr>
            <w:r>
              <w:rPr>
                <w:i/>
                <w:iCs/>
              </w:rPr>
              <w:t>Words, Deities and Icons</w:t>
            </w:r>
            <w:r>
              <w:t xml:space="preserve">, Centre for the Study of Japanese Religions Summer Workshop, School of Oriental and African Studies.                                                                                                 </w:t>
            </w:r>
            <w:r>
              <w:rPr>
                <w:b/>
                <w:bCs/>
              </w:rPr>
              <w:t>The Word and the Flesh: Embryology, Immortality and the Perfect Body in Medieval Sōtō Zen</w:t>
            </w:r>
          </w:p>
        </w:tc>
        <w:tc>
          <w:tcPr>
            <w:tcW w:w="1327" w:type="dxa"/>
            <w:shd w:val="clear" w:color="auto" w:fill="auto"/>
          </w:tcPr>
          <w:p w14:paraId="52963501" w14:textId="77777777" w:rsidR="00C24468" w:rsidRDefault="00DD7827">
            <w:pPr>
              <w:pStyle w:val="BodyText"/>
              <w:snapToGrid w:val="0"/>
              <w:spacing w:line="100" w:lineRule="atLeast"/>
            </w:pPr>
            <w:r>
              <w:t>May 2011</w:t>
            </w:r>
          </w:p>
        </w:tc>
      </w:tr>
      <w:tr w:rsidR="00C24468" w14:paraId="79AA78AA" w14:textId="77777777" w:rsidTr="00445C56">
        <w:trPr>
          <w:trHeight w:val="720"/>
        </w:trPr>
        <w:tc>
          <w:tcPr>
            <w:tcW w:w="8310" w:type="dxa"/>
            <w:shd w:val="clear" w:color="auto" w:fill="auto"/>
          </w:tcPr>
          <w:p w14:paraId="280BB4F7" w14:textId="77777777" w:rsidR="00C24468" w:rsidRDefault="00DD7827">
            <w:pPr>
              <w:snapToGrid w:val="0"/>
            </w:pPr>
            <w:r>
              <w:rPr>
                <w:i/>
                <w:iCs/>
              </w:rPr>
              <w:t>Japan Research Centre Seminar</w:t>
            </w:r>
            <w:r>
              <w:t xml:space="preserve">, School of Oriental and African Studies.                          </w:t>
            </w:r>
          </w:p>
          <w:p w14:paraId="41C3CB00" w14:textId="026C7193" w:rsidR="00C24468" w:rsidRDefault="00DD7827">
            <w:r>
              <w:rPr>
                <w:b/>
                <w:bCs/>
              </w:rPr>
              <w:t xml:space="preserve">Esoteric Uses of the </w:t>
            </w:r>
            <w:r>
              <w:rPr>
                <w:b/>
                <w:bCs/>
                <w:i/>
                <w:iCs/>
              </w:rPr>
              <w:t>Yijing</w:t>
            </w:r>
            <w:r>
              <w:rPr>
                <w:b/>
                <w:bCs/>
              </w:rPr>
              <w:t xml:space="preserve"> in Medieval Sōtō Zen</w:t>
            </w:r>
          </w:p>
        </w:tc>
        <w:tc>
          <w:tcPr>
            <w:tcW w:w="1327" w:type="dxa"/>
            <w:shd w:val="clear" w:color="auto" w:fill="auto"/>
          </w:tcPr>
          <w:p w14:paraId="0F4F8B94" w14:textId="77777777" w:rsidR="00C24468" w:rsidRDefault="00DD7827">
            <w:pPr>
              <w:snapToGrid w:val="0"/>
            </w:pPr>
            <w:r>
              <w:t>March 2011</w:t>
            </w:r>
          </w:p>
        </w:tc>
      </w:tr>
      <w:tr w:rsidR="00C24468" w14:paraId="3FF9AEEA" w14:textId="77777777" w:rsidTr="000355EC">
        <w:trPr>
          <w:trHeight w:val="1070"/>
        </w:trPr>
        <w:tc>
          <w:tcPr>
            <w:tcW w:w="8310" w:type="dxa"/>
            <w:shd w:val="clear" w:color="auto" w:fill="auto"/>
          </w:tcPr>
          <w:p w14:paraId="1BE4120A" w14:textId="7312F51F" w:rsidR="000355EC" w:rsidRPr="000355EC" w:rsidRDefault="00DD7827">
            <w:pPr>
              <w:pStyle w:val="BodyTex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i/>
                <w:iCs/>
              </w:rPr>
              <w:t>Combinatory Practices in Japan</w:t>
            </w:r>
            <w:r>
              <w:t xml:space="preserve">, Centre for the Study of Japanese Religions Spring Workshop, School of Oriental and African Studies.                                                                         </w:t>
            </w:r>
            <w:proofErr w:type="spellStart"/>
            <w:r>
              <w:rPr>
                <w:b/>
                <w:bCs/>
              </w:rPr>
              <w:t>Hakusan</w:t>
            </w:r>
            <w:proofErr w:type="spellEnd"/>
            <w:r>
              <w:rPr>
                <w:b/>
                <w:bCs/>
              </w:rPr>
              <w:t xml:space="preserve"> in Tendai and Zen Oral Transmission</w:t>
            </w:r>
          </w:p>
        </w:tc>
        <w:tc>
          <w:tcPr>
            <w:tcW w:w="1327" w:type="dxa"/>
            <w:shd w:val="clear" w:color="auto" w:fill="auto"/>
          </w:tcPr>
          <w:p w14:paraId="1794BBEA" w14:textId="77777777" w:rsidR="00C24468" w:rsidRDefault="00DD7827">
            <w:pPr>
              <w:pStyle w:val="BodyText"/>
              <w:snapToGrid w:val="0"/>
            </w:pPr>
            <w:r>
              <w:t xml:space="preserve">February 2011 </w:t>
            </w:r>
          </w:p>
        </w:tc>
      </w:tr>
      <w:tr w:rsidR="00C24468" w14:paraId="76CAEFD2" w14:textId="77777777">
        <w:tc>
          <w:tcPr>
            <w:tcW w:w="8310" w:type="dxa"/>
            <w:shd w:val="clear" w:color="auto" w:fill="auto"/>
          </w:tcPr>
          <w:p w14:paraId="68B8159B" w14:textId="327A176C" w:rsidR="00C24468" w:rsidRDefault="00DD7827">
            <w:pPr>
              <w:snapToGrid w:val="0"/>
            </w:pPr>
            <w:r>
              <w:rPr>
                <w:i/>
                <w:iCs/>
              </w:rPr>
              <w:t>Healing and Divination International Workshop</w:t>
            </w:r>
            <w:r>
              <w:t xml:space="preserve">, </w:t>
            </w:r>
            <w:proofErr w:type="spellStart"/>
            <w:r>
              <w:t>Ritsumeikan</w:t>
            </w:r>
            <w:proofErr w:type="spellEnd"/>
            <w:r>
              <w:t xml:space="preserve"> University, Kyōto.</w:t>
            </w:r>
          </w:p>
          <w:p w14:paraId="204B80A8" w14:textId="63029F88" w:rsidR="00C24468" w:rsidRDefault="00DD7827">
            <w:r>
              <w:rPr>
                <w:b/>
                <w:bCs/>
              </w:rPr>
              <w:t xml:space="preserve">Ghosts and Fetuses: Divination and Communal Healing in Sōtō Zen </w:t>
            </w:r>
            <w:r>
              <w:rPr>
                <w:b/>
                <w:bCs/>
                <w:i/>
                <w:iCs/>
              </w:rPr>
              <w:t>Kirigami</w:t>
            </w:r>
            <w:r w:rsidR="0024766D">
              <w:rPr>
                <w:b/>
                <w:bCs/>
                <w:i/>
                <w:iCs/>
              </w:rPr>
              <w:br/>
            </w:r>
          </w:p>
        </w:tc>
        <w:tc>
          <w:tcPr>
            <w:tcW w:w="1327" w:type="dxa"/>
            <w:shd w:val="clear" w:color="auto" w:fill="auto"/>
          </w:tcPr>
          <w:p w14:paraId="31431D61" w14:textId="78A7798D" w:rsidR="00C24468" w:rsidRDefault="00DD7827">
            <w:pPr>
              <w:snapToGrid w:val="0"/>
            </w:pPr>
            <w:r>
              <w:t>June 2010</w:t>
            </w:r>
          </w:p>
        </w:tc>
      </w:tr>
      <w:tr w:rsidR="00C24468" w14:paraId="78E5279F" w14:textId="77777777">
        <w:tc>
          <w:tcPr>
            <w:tcW w:w="8310" w:type="dxa"/>
            <w:shd w:val="clear" w:color="auto" w:fill="auto"/>
          </w:tcPr>
          <w:p w14:paraId="7C1F5B1B" w14:textId="6FF95EB9" w:rsidR="00C24468" w:rsidRPr="003F3B3B" w:rsidRDefault="00DD7827">
            <w:pPr>
              <w:snapToGrid w:val="0"/>
            </w:pPr>
            <w:r>
              <w:rPr>
                <w:i/>
                <w:iCs/>
              </w:rPr>
              <w:t>Asian Study Conference Japan</w:t>
            </w:r>
            <w:r>
              <w:t xml:space="preserve">, Sophia University, Tōkyō.  </w:t>
            </w:r>
            <w:r>
              <w:tab/>
              <w:t xml:space="preserve">   </w:t>
            </w:r>
            <w:r>
              <w:tab/>
              <w:t xml:space="preserve">              </w:t>
            </w:r>
            <w:r>
              <w:rPr>
                <w:b/>
                <w:bCs/>
              </w:rPr>
              <w:t>How to Do Things with Kōan</w:t>
            </w:r>
          </w:p>
        </w:tc>
        <w:tc>
          <w:tcPr>
            <w:tcW w:w="1327" w:type="dxa"/>
            <w:shd w:val="clear" w:color="auto" w:fill="auto"/>
          </w:tcPr>
          <w:p w14:paraId="59F72221" w14:textId="77777777" w:rsidR="00C24468" w:rsidRDefault="00DD7827">
            <w:pPr>
              <w:snapToGrid w:val="0"/>
            </w:pPr>
            <w:r>
              <w:t>June 2009</w:t>
            </w:r>
          </w:p>
        </w:tc>
      </w:tr>
    </w:tbl>
    <w:p w14:paraId="3BC63CA5" w14:textId="3F1148ED" w:rsidR="002D2CB0" w:rsidRDefault="002D2CB0" w:rsidP="002D2CB0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</w:p>
    <w:p w14:paraId="20B7FA9B" w14:textId="2A483A56" w:rsidR="00FF78DE" w:rsidRDefault="00FF78DE" w:rsidP="002D2CB0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Conference Organization</w:t>
      </w:r>
    </w:p>
    <w:p w14:paraId="1F1CA16C" w14:textId="77777777" w:rsidR="003F3B3B" w:rsidRPr="003F3B3B" w:rsidRDefault="003F3B3B" w:rsidP="003F3B3B">
      <w:pPr>
        <w:widowControl/>
        <w:suppressAutoHyphens w:val="0"/>
        <w:rPr>
          <w:rFonts w:eastAsia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0"/>
        <w:gridCol w:w="1506"/>
      </w:tblGrid>
      <w:tr w:rsidR="00295BB6" w14:paraId="737F8181" w14:textId="77777777" w:rsidTr="00E8572F">
        <w:tc>
          <w:tcPr>
            <w:tcW w:w="8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D4BA15" w14:textId="6DB0DE33" w:rsidR="00295BB6" w:rsidRPr="00BD5CBA" w:rsidRDefault="00295BB6" w:rsidP="00822751">
            <w:p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</w:rPr>
              <w:t>Beyond Modernity</w:t>
            </w:r>
            <w:r>
              <w:rPr>
                <w:rFonts w:eastAsia="Times New Roman"/>
                <w:bCs/>
              </w:rPr>
              <w:t>, International Workshop, University of Chicago</w:t>
            </w:r>
            <w:r>
              <w:rPr>
                <w:rFonts w:eastAsia="Times New Roman"/>
                <w:bCs/>
              </w:rPr>
              <w:br/>
            </w:r>
            <w:r w:rsidR="00BD5CBA" w:rsidRPr="00BD5CBA">
              <w:rPr>
                <w:rFonts w:eastAsia="Times New Roman"/>
                <w:bCs/>
                <w:i/>
                <w:iCs/>
              </w:rPr>
              <w:t>Organizer</w:t>
            </w:r>
          </w:p>
        </w:tc>
        <w:tc>
          <w:tcPr>
            <w:tcW w:w="15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F38D46" w14:textId="322E2FD8" w:rsidR="00295BB6" w:rsidRDefault="00BD5CBA" w:rsidP="00822751">
            <w:pPr>
              <w:jc w:val="both"/>
            </w:pPr>
            <w:r>
              <w:t>March 2025</w:t>
            </w:r>
          </w:p>
        </w:tc>
      </w:tr>
      <w:tr w:rsidR="00FD173C" w14:paraId="5A24B702" w14:textId="77777777" w:rsidTr="00E8572F">
        <w:tc>
          <w:tcPr>
            <w:tcW w:w="8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58944B" w14:textId="35494AA8" w:rsidR="00FD173C" w:rsidRPr="00E96B37" w:rsidRDefault="00FD173C" w:rsidP="00822751">
            <w:pPr>
              <w:jc w:val="both"/>
              <w:rPr>
                <w:rFonts w:eastAsia="Times New Roman"/>
                <w:i/>
              </w:rPr>
            </w:pPr>
            <w:r>
              <w:rPr>
                <w:rFonts w:eastAsia="Times New Roman"/>
                <w:b/>
              </w:rPr>
              <w:lastRenderedPageBreak/>
              <w:t>Networks of Buddhist Modernism</w:t>
            </w:r>
            <w:r w:rsidR="00E96B37">
              <w:rPr>
                <w:rFonts w:eastAsia="Times New Roman"/>
                <w:b/>
              </w:rPr>
              <w:t xml:space="preserve"> in Asia</w:t>
            </w:r>
            <w:r>
              <w:rPr>
                <w:rFonts w:eastAsia="Times New Roman"/>
              </w:rPr>
              <w:t>, International Workshop, Heidelberg University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i/>
              </w:rPr>
              <w:t>Organizer</w:t>
            </w:r>
          </w:p>
        </w:tc>
        <w:tc>
          <w:tcPr>
            <w:tcW w:w="15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3DD517" w14:textId="0876B825" w:rsidR="00FD173C" w:rsidRDefault="00FD173C" w:rsidP="00822751">
            <w:pPr>
              <w:jc w:val="both"/>
            </w:pPr>
            <w:r>
              <w:t>December 2022</w:t>
            </w:r>
          </w:p>
        </w:tc>
      </w:tr>
      <w:tr w:rsidR="00FF78DE" w14:paraId="26305775" w14:textId="77777777" w:rsidTr="00E8572F">
        <w:tc>
          <w:tcPr>
            <w:tcW w:w="83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0B5626" w14:textId="57C1E546" w:rsidR="00FD173C" w:rsidRPr="00295BB6" w:rsidRDefault="00833662" w:rsidP="00822751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</w:rPr>
              <w:t>Deutscher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Japanologentag</w:t>
            </w:r>
            <w:proofErr w:type="spellEnd"/>
            <w:r>
              <w:rPr>
                <w:rFonts w:eastAsia="Times New Roman"/>
                <w:b/>
              </w:rPr>
              <w:t xml:space="preserve"> – </w:t>
            </w:r>
            <w:proofErr w:type="spellStart"/>
            <w:r>
              <w:rPr>
                <w:rFonts w:eastAsia="Times New Roman"/>
                <w:b/>
              </w:rPr>
              <w:t>Sektion</w:t>
            </w:r>
            <w:proofErr w:type="spellEnd"/>
            <w:r>
              <w:rPr>
                <w:rFonts w:eastAsia="Times New Roman"/>
                <w:b/>
              </w:rPr>
              <w:t xml:space="preserve"> Religion, </w:t>
            </w:r>
            <w:r w:rsidRPr="00833662">
              <w:rPr>
                <w:rFonts w:eastAsia="Times New Roman"/>
              </w:rPr>
              <w:t>Heinrich-Heine-Universität Düsseldorf</w:t>
            </w:r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br/>
            </w:r>
            <w:r w:rsidRPr="002852A6">
              <w:rPr>
                <w:rFonts w:eastAsia="Times New Roman"/>
                <w:i/>
              </w:rPr>
              <w:t>Section Organizer</w:t>
            </w:r>
          </w:p>
          <w:p w14:paraId="23188DCD" w14:textId="44858AE4" w:rsidR="00FF78DE" w:rsidRPr="00295BB6" w:rsidRDefault="001A38E4" w:rsidP="00822751">
            <w:pPr>
              <w:jc w:val="both"/>
              <w:rPr>
                <w:rFonts w:eastAsia="Times New Roman"/>
                <w:i/>
              </w:rPr>
            </w:pPr>
            <w:r>
              <w:rPr>
                <w:rFonts w:eastAsia="Times New Roman"/>
                <w:b/>
              </w:rPr>
              <w:t>Science and Religion in Meiji Buddhism</w:t>
            </w:r>
            <w:r w:rsidRPr="001A38E4">
              <w:rPr>
                <w:rFonts w:eastAsia="Times New Roman"/>
              </w:rPr>
              <w:t>,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</w:rPr>
              <w:t>International Workshop, University of Heidelberg.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i/>
              </w:rPr>
              <w:t>Co-organizer</w:t>
            </w:r>
            <w:r>
              <w:rPr>
                <w:rFonts w:eastAsia="Times New Roman"/>
                <w:b/>
              </w:rPr>
              <w:br/>
            </w:r>
            <w:r w:rsidR="00E8572F" w:rsidRPr="00E8572F">
              <w:rPr>
                <w:rFonts w:eastAsia="Times New Roman"/>
                <w:b/>
              </w:rPr>
              <w:t>Mahāyāna in Europe</w:t>
            </w:r>
            <w:r w:rsidR="00E8572F" w:rsidRPr="001A38E4">
              <w:rPr>
                <w:rFonts w:eastAsia="Times New Roman"/>
              </w:rPr>
              <w:t>,</w:t>
            </w:r>
            <w:r w:rsidR="00E8572F">
              <w:rPr>
                <w:rFonts w:eastAsia="Times New Roman"/>
                <w:b/>
              </w:rPr>
              <w:t xml:space="preserve"> </w:t>
            </w:r>
            <w:r w:rsidR="00E8572F">
              <w:rPr>
                <w:rFonts w:eastAsia="Times New Roman"/>
              </w:rPr>
              <w:t>International Workshop, University of Heidelberg</w:t>
            </w:r>
            <w:r w:rsidR="00BB2EFD">
              <w:rPr>
                <w:rFonts w:eastAsia="Times New Roman"/>
              </w:rPr>
              <w:t>.</w:t>
            </w:r>
          </w:p>
          <w:p w14:paraId="03D548A2" w14:textId="522E2C36" w:rsidR="00E8572F" w:rsidRPr="00E8572F" w:rsidRDefault="00E8572F" w:rsidP="00822751">
            <w:pPr>
              <w:jc w:val="both"/>
            </w:pPr>
            <w:r>
              <w:rPr>
                <w:rFonts w:eastAsia="Times New Roman"/>
                <w:i/>
              </w:rPr>
              <w:t>Co-organizer</w:t>
            </w:r>
          </w:p>
        </w:tc>
        <w:tc>
          <w:tcPr>
            <w:tcW w:w="15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BE181A" w14:textId="12FD16D4" w:rsidR="00833662" w:rsidRDefault="00BC7928" w:rsidP="00822751">
            <w:pPr>
              <w:jc w:val="both"/>
            </w:pPr>
            <w:r>
              <w:t>Au</w:t>
            </w:r>
            <w:r w:rsidR="00833662">
              <w:t>gust 2022</w:t>
            </w:r>
          </w:p>
          <w:p w14:paraId="7AAF8238" w14:textId="77777777" w:rsidR="00833662" w:rsidRDefault="00833662" w:rsidP="00822751">
            <w:pPr>
              <w:jc w:val="both"/>
            </w:pPr>
          </w:p>
          <w:p w14:paraId="41708C61" w14:textId="77777777" w:rsidR="00833662" w:rsidRDefault="00833662" w:rsidP="00822751">
            <w:pPr>
              <w:jc w:val="both"/>
            </w:pPr>
          </w:p>
          <w:p w14:paraId="647D3ED6" w14:textId="2A834041" w:rsidR="001A38E4" w:rsidRDefault="001A38E4" w:rsidP="00822751">
            <w:pPr>
              <w:jc w:val="both"/>
            </w:pPr>
            <w:r>
              <w:t>February 2020</w:t>
            </w:r>
          </w:p>
          <w:p w14:paraId="62783B88" w14:textId="77777777" w:rsidR="001A38E4" w:rsidRPr="001A38E4" w:rsidRDefault="001A38E4" w:rsidP="00822751">
            <w:pPr>
              <w:jc w:val="both"/>
              <w:rPr>
                <w:sz w:val="22"/>
                <w:szCs w:val="22"/>
              </w:rPr>
            </w:pPr>
          </w:p>
          <w:p w14:paraId="2850288C" w14:textId="66B9BC78" w:rsidR="00FF78DE" w:rsidRDefault="00E8572F" w:rsidP="00822751">
            <w:pPr>
              <w:jc w:val="both"/>
            </w:pPr>
            <w:r>
              <w:t>November 2017</w:t>
            </w:r>
          </w:p>
        </w:tc>
      </w:tr>
    </w:tbl>
    <w:p w14:paraId="371C71DB" w14:textId="15208ED5" w:rsidR="0024766D" w:rsidRDefault="0024766D" w:rsidP="00822751">
      <w:pPr>
        <w:jc w:val="both"/>
        <w:rPr>
          <w:b/>
          <w:bCs/>
          <w:sz w:val="28"/>
          <w:szCs w:val="28"/>
        </w:rPr>
      </w:pPr>
    </w:p>
    <w:p w14:paraId="1D144857" w14:textId="2E27E59B" w:rsidR="00807DC0" w:rsidRDefault="00807DC0" w:rsidP="00822751">
      <w:pPr>
        <w:jc w:val="both"/>
        <w:rPr>
          <w:b/>
          <w:bCs/>
          <w:sz w:val="28"/>
          <w:szCs w:val="28"/>
        </w:rPr>
      </w:pPr>
    </w:p>
    <w:p w14:paraId="4BA04765" w14:textId="77777777" w:rsidR="00807DC0" w:rsidRDefault="00807DC0" w:rsidP="00822751">
      <w:pPr>
        <w:jc w:val="both"/>
        <w:rPr>
          <w:b/>
          <w:bCs/>
          <w:sz w:val="28"/>
          <w:szCs w:val="28"/>
        </w:rPr>
      </w:pPr>
    </w:p>
    <w:p w14:paraId="02BDF705" w14:textId="76AF1DF0" w:rsidR="0047742D" w:rsidRPr="0047742D" w:rsidRDefault="0047742D" w:rsidP="00822751">
      <w:pPr>
        <w:jc w:val="both"/>
        <w:rPr>
          <w:b/>
          <w:bCs/>
          <w:sz w:val="28"/>
          <w:szCs w:val="28"/>
        </w:rPr>
      </w:pPr>
      <w:r w:rsidRPr="0047742D">
        <w:rPr>
          <w:b/>
          <w:bCs/>
          <w:sz w:val="28"/>
          <w:szCs w:val="28"/>
        </w:rPr>
        <w:t>Peer Reviewing</w:t>
      </w:r>
    </w:p>
    <w:p w14:paraId="495F4B75" w14:textId="35B5CC89" w:rsidR="0047742D" w:rsidRDefault="0047742D" w:rsidP="00822751">
      <w:pPr>
        <w:jc w:val="both"/>
      </w:pPr>
    </w:p>
    <w:p w14:paraId="45DFAEC5" w14:textId="6098A7E4" w:rsidR="0047742D" w:rsidRPr="0047742D" w:rsidRDefault="0047742D">
      <w:pPr>
        <w:jc w:val="both"/>
      </w:pPr>
      <w:proofErr w:type="spellStart"/>
      <w:r w:rsidRPr="00785E20">
        <w:rPr>
          <w:i/>
          <w:iCs/>
        </w:rPr>
        <w:t>Monumenta</w:t>
      </w:r>
      <w:proofErr w:type="spellEnd"/>
      <w:r w:rsidRPr="00785E20">
        <w:rPr>
          <w:i/>
          <w:iCs/>
        </w:rPr>
        <w:t xml:space="preserve"> </w:t>
      </w:r>
      <w:proofErr w:type="spellStart"/>
      <w:r w:rsidRPr="00785E20">
        <w:rPr>
          <w:i/>
          <w:iCs/>
        </w:rPr>
        <w:t>Nipponica</w:t>
      </w:r>
      <w:proofErr w:type="spellEnd"/>
      <w:r>
        <w:t xml:space="preserve">, </w:t>
      </w:r>
      <w:r w:rsidRPr="00785E20">
        <w:rPr>
          <w:i/>
          <w:iCs/>
        </w:rPr>
        <w:t>The Journal of Religion</w:t>
      </w:r>
      <w:r>
        <w:t xml:space="preserve">, </w:t>
      </w:r>
      <w:r w:rsidR="007C3224">
        <w:rPr>
          <w:i/>
          <w:iCs/>
        </w:rPr>
        <w:t>The Journal of Transcultural Studies</w:t>
      </w:r>
      <w:r w:rsidR="007C3224">
        <w:t xml:space="preserve">, </w:t>
      </w:r>
      <w:r w:rsidR="004E12A6">
        <w:rPr>
          <w:i/>
          <w:iCs/>
        </w:rPr>
        <w:t>J</w:t>
      </w:r>
      <w:r w:rsidR="0039595B">
        <w:rPr>
          <w:i/>
          <w:iCs/>
        </w:rPr>
        <w:t>ournal of Chinese Buddhism</w:t>
      </w:r>
      <w:r w:rsidR="0039595B">
        <w:t xml:space="preserve">, </w:t>
      </w:r>
      <w:r>
        <w:t>others.</w:t>
      </w:r>
    </w:p>
    <w:sectPr w:rsidR="0047742D" w:rsidRPr="0047742D" w:rsidSect="00855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90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AF7F8" w14:textId="77777777" w:rsidR="006C1000" w:rsidRDefault="006C1000">
      <w:r>
        <w:separator/>
      </w:r>
    </w:p>
  </w:endnote>
  <w:endnote w:type="continuationSeparator" w:id="0">
    <w:p w14:paraId="0A687279" w14:textId="77777777" w:rsidR="006C1000" w:rsidRDefault="006C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altName w:val="Yu Gothic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;Arial Unicode MS">
    <w:altName w:val="MS Mincho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jikyo M112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ヒラギノ明朝 Pro W3">
    <w:altName w:val="Calibri"/>
    <w:panose1 w:val="020B0604020202020204"/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Calibri"/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Baoli SC Regular">
    <w:panose1 w:val="02010600040101010101"/>
    <w:charset w:val="00"/>
    <w:family w:val="auto"/>
    <w:pitch w:val="variable"/>
    <w:sig w:usb0="00000003" w:usb1="080F0000" w:usb2="00000000" w:usb3="00000000" w:csb0="00040001" w:csb1="00000000"/>
  </w:font>
  <w:font w:name="LANTINGHEI TC DEMIBOLD">
    <w:panose1 w:val="03000509000000000000"/>
    <w:charset w:val="88"/>
    <w:family w:val="script"/>
    <w:pitch w:val="variable"/>
    <w:sig w:usb0="00000001" w:usb1="080E0000" w:usb2="00000010" w:usb3="00000000" w:csb0="00100000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TimesNewRomanPSMT"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7A3D" w14:textId="77777777" w:rsidR="006E779A" w:rsidRDefault="006E779A" w:rsidP="00855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4024D9" w14:textId="77777777" w:rsidR="006E779A" w:rsidRDefault="006E7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5518" w14:textId="77777777" w:rsidR="006E779A" w:rsidRPr="00FC1552" w:rsidRDefault="006E779A" w:rsidP="008552C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7387">
      <w:rPr>
        <w:rStyle w:val="PageNumber"/>
        <w:noProof/>
      </w:rPr>
      <w:t>4</w:t>
    </w:r>
    <w:r>
      <w:rPr>
        <w:rStyle w:val="PageNumber"/>
      </w:rPr>
      <w:fldChar w:fldCharType="end"/>
    </w:r>
  </w:p>
  <w:p w14:paraId="06D28768" w14:textId="5FCE6992" w:rsidR="006E779A" w:rsidRDefault="006E779A" w:rsidP="008552CF">
    <w:pPr>
      <w:pStyle w:val="Footer1"/>
      <w:tabs>
        <w:tab w:val="clear" w:pos="4818"/>
        <w:tab w:val="clear" w:pos="9637"/>
        <w:tab w:val="right" w:pos="9278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3844" w14:textId="77777777" w:rsidR="001316A3" w:rsidRDefault="00131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C6BE" w14:textId="77777777" w:rsidR="006C1000" w:rsidRDefault="006C1000">
      <w:r>
        <w:separator/>
      </w:r>
    </w:p>
  </w:footnote>
  <w:footnote w:type="continuationSeparator" w:id="0">
    <w:p w14:paraId="4565C349" w14:textId="77777777" w:rsidR="006C1000" w:rsidRDefault="006C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5FD0" w14:textId="77777777" w:rsidR="001316A3" w:rsidRDefault="00131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D60CF" w14:textId="5E469445" w:rsidR="006E779A" w:rsidRPr="00FC1552" w:rsidRDefault="006E779A">
    <w:pPr>
      <w:pStyle w:val="Header1"/>
      <w:tabs>
        <w:tab w:val="left" w:pos="453"/>
        <w:tab w:val="center" w:pos="4819"/>
        <w:tab w:val="right" w:pos="9638"/>
      </w:tabs>
      <w:rPr>
        <w:sz w:val="20"/>
        <w:szCs w:val="20"/>
      </w:rPr>
    </w:pPr>
    <w:r>
      <w:rPr>
        <w:sz w:val="20"/>
        <w:szCs w:val="20"/>
      </w:rPr>
      <w:t>Licha</w:t>
    </w:r>
    <w:r>
      <w:tab/>
    </w:r>
    <w:r>
      <w:tab/>
    </w:r>
  </w:p>
  <w:p w14:paraId="4C27A7F6" w14:textId="77777777" w:rsidR="006E779A" w:rsidRDefault="006E779A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9553" w14:textId="77777777" w:rsidR="001316A3" w:rsidRDefault="00131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63276"/>
    <w:multiLevelType w:val="multilevel"/>
    <w:tmpl w:val="287C99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1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4233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bordersDoNotSurroundHeader/>
  <w:bordersDoNotSurroundFooter/>
  <w:activeWritingStyle w:appName="MSWord" w:lang="de-DE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468"/>
    <w:rsid w:val="0002393D"/>
    <w:rsid w:val="000355EC"/>
    <w:rsid w:val="00037329"/>
    <w:rsid w:val="000571FF"/>
    <w:rsid w:val="000730D5"/>
    <w:rsid w:val="0008421B"/>
    <w:rsid w:val="0009283E"/>
    <w:rsid w:val="00096BEF"/>
    <w:rsid w:val="000A6859"/>
    <w:rsid w:val="000B4CE8"/>
    <w:rsid w:val="000C600F"/>
    <w:rsid w:val="000D1946"/>
    <w:rsid w:val="000D6983"/>
    <w:rsid w:val="000F33C1"/>
    <w:rsid w:val="00100514"/>
    <w:rsid w:val="00104F19"/>
    <w:rsid w:val="001127BA"/>
    <w:rsid w:val="001160DC"/>
    <w:rsid w:val="00116B0B"/>
    <w:rsid w:val="001316A3"/>
    <w:rsid w:val="00131F1B"/>
    <w:rsid w:val="001424F0"/>
    <w:rsid w:val="001557EA"/>
    <w:rsid w:val="001559B4"/>
    <w:rsid w:val="001635D7"/>
    <w:rsid w:val="00163E5B"/>
    <w:rsid w:val="0017266E"/>
    <w:rsid w:val="001819C2"/>
    <w:rsid w:val="001861E0"/>
    <w:rsid w:val="001A0004"/>
    <w:rsid w:val="001A2C02"/>
    <w:rsid w:val="001A38E4"/>
    <w:rsid w:val="001A45FE"/>
    <w:rsid w:val="001B71B5"/>
    <w:rsid w:val="001C4570"/>
    <w:rsid w:val="001C5F03"/>
    <w:rsid w:val="001C6F1E"/>
    <w:rsid w:val="001D3996"/>
    <w:rsid w:val="001D3E95"/>
    <w:rsid w:val="001D5BEF"/>
    <w:rsid w:val="001F0C47"/>
    <w:rsid w:val="002029BE"/>
    <w:rsid w:val="00224331"/>
    <w:rsid w:val="0024766D"/>
    <w:rsid w:val="0025525E"/>
    <w:rsid w:val="00260923"/>
    <w:rsid w:val="00260D50"/>
    <w:rsid w:val="00265241"/>
    <w:rsid w:val="00283B32"/>
    <w:rsid w:val="0028519C"/>
    <w:rsid w:val="002852A6"/>
    <w:rsid w:val="002852AF"/>
    <w:rsid w:val="00292C88"/>
    <w:rsid w:val="00295BB6"/>
    <w:rsid w:val="002B320F"/>
    <w:rsid w:val="002B6B15"/>
    <w:rsid w:val="002C5117"/>
    <w:rsid w:val="002D2CB0"/>
    <w:rsid w:val="002F312D"/>
    <w:rsid w:val="00307EF6"/>
    <w:rsid w:val="0032184D"/>
    <w:rsid w:val="00332F0B"/>
    <w:rsid w:val="003333DB"/>
    <w:rsid w:val="003620A3"/>
    <w:rsid w:val="003817E3"/>
    <w:rsid w:val="003850BA"/>
    <w:rsid w:val="00390F91"/>
    <w:rsid w:val="00394E43"/>
    <w:rsid w:val="00395362"/>
    <w:rsid w:val="0039595B"/>
    <w:rsid w:val="003B16DC"/>
    <w:rsid w:val="003C664B"/>
    <w:rsid w:val="003D4D90"/>
    <w:rsid w:val="003F3B3B"/>
    <w:rsid w:val="003F5839"/>
    <w:rsid w:val="00403E4E"/>
    <w:rsid w:val="004127A5"/>
    <w:rsid w:val="00413746"/>
    <w:rsid w:val="0041374C"/>
    <w:rsid w:val="0041434D"/>
    <w:rsid w:val="00432264"/>
    <w:rsid w:val="0043271E"/>
    <w:rsid w:val="00445C56"/>
    <w:rsid w:val="00454303"/>
    <w:rsid w:val="004557EB"/>
    <w:rsid w:val="0047742D"/>
    <w:rsid w:val="00485928"/>
    <w:rsid w:val="00496319"/>
    <w:rsid w:val="00497C39"/>
    <w:rsid w:val="004C687F"/>
    <w:rsid w:val="004E12A6"/>
    <w:rsid w:val="004E7BCB"/>
    <w:rsid w:val="004F2E7A"/>
    <w:rsid w:val="004F3DEC"/>
    <w:rsid w:val="004F3EE0"/>
    <w:rsid w:val="004F4E19"/>
    <w:rsid w:val="004F72B9"/>
    <w:rsid w:val="005005DD"/>
    <w:rsid w:val="00513D05"/>
    <w:rsid w:val="0052021F"/>
    <w:rsid w:val="00520BB7"/>
    <w:rsid w:val="00541FC5"/>
    <w:rsid w:val="00567318"/>
    <w:rsid w:val="00573DB8"/>
    <w:rsid w:val="005801F5"/>
    <w:rsid w:val="005A3410"/>
    <w:rsid w:val="005B4177"/>
    <w:rsid w:val="005C1A9E"/>
    <w:rsid w:val="005D2DE4"/>
    <w:rsid w:val="005D609E"/>
    <w:rsid w:val="005D72C9"/>
    <w:rsid w:val="005E2198"/>
    <w:rsid w:val="005F4311"/>
    <w:rsid w:val="005F6420"/>
    <w:rsid w:val="00610059"/>
    <w:rsid w:val="00611AB1"/>
    <w:rsid w:val="00617BB7"/>
    <w:rsid w:val="006333BB"/>
    <w:rsid w:val="006416BE"/>
    <w:rsid w:val="00645CA2"/>
    <w:rsid w:val="00647079"/>
    <w:rsid w:val="0064797B"/>
    <w:rsid w:val="00662A61"/>
    <w:rsid w:val="00663B92"/>
    <w:rsid w:val="00674A5E"/>
    <w:rsid w:val="00685B65"/>
    <w:rsid w:val="00687171"/>
    <w:rsid w:val="00694647"/>
    <w:rsid w:val="006A402B"/>
    <w:rsid w:val="006B5428"/>
    <w:rsid w:val="006C1000"/>
    <w:rsid w:val="006C557D"/>
    <w:rsid w:val="006C5DA0"/>
    <w:rsid w:val="006E779A"/>
    <w:rsid w:val="006F505C"/>
    <w:rsid w:val="007004FC"/>
    <w:rsid w:val="007073FF"/>
    <w:rsid w:val="00710AC8"/>
    <w:rsid w:val="007120A8"/>
    <w:rsid w:val="00716AF1"/>
    <w:rsid w:val="00721BA0"/>
    <w:rsid w:val="00725046"/>
    <w:rsid w:val="00732EB9"/>
    <w:rsid w:val="007372BA"/>
    <w:rsid w:val="00740C19"/>
    <w:rsid w:val="007452E2"/>
    <w:rsid w:val="007601C8"/>
    <w:rsid w:val="00761914"/>
    <w:rsid w:val="007665C4"/>
    <w:rsid w:val="0077126A"/>
    <w:rsid w:val="00777099"/>
    <w:rsid w:val="007856A1"/>
    <w:rsid w:val="00785E20"/>
    <w:rsid w:val="007B71A2"/>
    <w:rsid w:val="007C3224"/>
    <w:rsid w:val="007D4D15"/>
    <w:rsid w:val="007E1F00"/>
    <w:rsid w:val="00800219"/>
    <w:rsid w:val="00807DC0"/>
    <w:rsid w:val="00812A96"/>
    <w:rsid w:val="00815622"/>
    <w:rsid w:val="0081638A"/>
    <w:rsid w:val="00822751"/>
    <w:rsid w:val="00833662"/>
    <w:rsid w:val="008552CF"/>
    <w:rsid w:val="008617D4"/>
    <w:rsid w:val="00871E8B"/>
    <w:rsid w:val="00880E5A"/>
    <w:rsid w:val="0088684B"/>
    <w:rsid w:val="00886919"/>
    <w:rsid w:val="00894811"/>
    <w:rsid w:val="008A49C2"/>
    <w:rsid w:val="008B27B7"/>
    <w:rsid w:val="008B661C"/>
    <w:rsid w:val="008D73A8"/>
    <w:rsid w:val="008E382A"/>
    <w:rsid w:val="008F1E23"/>
    <w:rsid w:val="0090647C"/>
    <w:rsid w:val="00907387"/>
    <w:rsid w:val="00924B7B"/>
    <w:rsid w:val="00925502"/>
    <w:rsid w:val="00944AD7"/>
    <w:rsid w:val="00947E39"/>
    <w:rsid w:val="00982544"/>
    <w:rsid w:val="009A36D5"/>
    <w:rsid w:val="009A4723"/>
    <w:rsid w:val="009A5B43"/>
    <w:rsid w:val="009B0332"/>
    <w:rsid w:val="009B3707"/>
    <w:rsid w:val="009B66EE"/>
    <w:rsid w:val="009D2720"/>
    <w:rsid w:val="009D6863"/>
    <w:rsid w:val="009E14D8"/>
    <w:rsid w:val="009F2E21"/>
    <w:rsid w:val="009F5AC9"/>
    <w:rsid w:val="00A0695B"/>
    <w:rsid w:val="00A26B68"/>
    <w:rsid w:val="00A337F7"/>
    <w:rsid w:val="00A377B5"/>
    <w:rsid w:val="00A537E0"/>
    <w:rsid w:val="00A903D3"/>
    <w:rsid w:val="00AA0062"/>
    <w:rsid w:val="00AB02AC"/>
    <w:rsid w:val="00AC0DCE"/>
    <w:rsid w:val="00AD6BAB"/>
    <w:rsid w:val="00AE3847"/>
    <w:rsid w:val="00AE4CBF"/>
    <w:rsid w:val="00AF056F"/>
    <w:rsid w:val="00B110EB"/>
    <w:rsid w:val="00B5643B"/>
    <w:rsid w:val="00B601C5"/>
    <w:rsid w:val="00B602C4"/>
    <w:rsid w:val="00B7107B"/>
    <w:rsid w:val="00B84375"/>
    <w:rsid w:val="00B87A44"/>
    <w:rsid w:val="00B912AF"/>
    <w:rsid w:val="00B93F8C"/>
    <w:rsid w:val="00BB2EFD"/>
    <w:rsid w:val="00BB44AE"/>
    <w:rsid w:val="00BC29BC"/>
    <w:rsid w:val="00BC611D"/>
    <w:rsid w:val="00BC7928"/>
    <w:rsid w:val="00BD5CBA"/>
    <w:rsid w:val="00BE1CE2"/>
    <w:rsid w:val="00BE5769"/>
    <w:rsid w:val="00BF3B7D"/>
    <w:rsid w:val="00C02637"/>
    <w:rsid w:val="00C0277E"/>
    <w:rsid w:val="00C24468"/>
    <w:rsid w:val="00C323CE"/>
    <w:rsid w:val="00C46856"/>
    <w:rsid w:val="00C53216"/>
    <w:rsid w:val="00C53C0E"/>
    <w:rsid w:val="00C657F6"/>
    <w:rsid w:val="00C65C70"/>
    <w:rsid w:val="00C74AF9"/>
    <w:rsid w:val="00C76678"/>
    <w:rsid w:val="00C82DE8"/>
    <w:rsid w:val="00C85B1E"/>
    <w:rsid w:val="00CB2C8E"/>
    <w:rsid w:val="00CB42DE"/>
    <w:rsid w:val="00CC0C9B"/>
    <w:rsid w:val="00CC4A2D"/>
    <w:rsid w:val="00CC53A5"/>
    <w:rsid w:val="00CD150D"/>
    <w:rsid w:val="00CE6A33"/>
    <w:rsid w:val="00D023E6"/>
    <w:rsid w:val="00D25255"/>
    <w:rsid w:val="00D26BA8"/>
    <w:rsid w:val="00D40E55"/>
    <w:rsid w:val="00D43B8F"/>
    <w:rsid w:val="00D52897"/>
    <w:rsid w:val="00D55819"/>
    <w:rsid w:val="00DB44B1"/>
    <w:rsid w:val="00DC4806"/>
    <w:rsid w:val="00DD48F1"/>
    <w:rsid w:val="00DD7827"/>
    <w:rsid w:val="00DE37AA"/>
    <w:rsid w:val="00DF79B2"/>
    <w:rsid w:val="00E1250A"/>
    <w:rsid w:val="00E1398C"/>
    <w:rsid w:val="00E15A17"/>
    <w:rsid w:val="00E4274A"/>
    <w:rsid w:val="00E44BBE"/>
    <w:rsid w:val="00E46E1F"/>
    <w:rsid w:val="00E478B4"/>
    <w:rsid w:val="00E72C7C"/>
    <w:rsid w:val="00E73315"/>
    <w:rsid w:val="00E74544"/>
    <w:rsid w:val="00E74EAF"/>
    <w:rsid w:val="00E75306"/>
    <w:rsid w:val="00E77334"/>
    <w:rsid w:val="00E8572F"/>
    <w:rsid w:val="00E96B37"/>
    <w:rsid w:val="00EB12A1"/>
    <w:rsid w:val="00EB5D40"/>
    <w:rsid w:val="00EC0DE2"/>
    <w:rsid w:val="00EC484B"/>
    <w:rsid w:val="00EC6865"/>
    <w:rsid w:val="00ED1E96"/>
    <w:rsid w:val="00ED4105"/>
    <w:rsid w:val="00ED7F88"/>
    <w:rsid w:val="00EE7FD3"/>
    <w:rsid w:val="00F03F69"/>
    <w:rsid w:val="00F31801"/>
    <w:rsid w:val="00F41113"/>
    <w:rsid w:val="00F4441C"/>
    <w:rsid w:val="00F460C9"/>
    <w:rsid w:val="00F5330F"/>
    <w:rsid w:val="00F61D98"/>
    <w:rsid w:val="00F66182"/>
    <w:rsid w:val="00F700E8"/>
    <w:rsid w:val="00F722F0"/>
    <w:rsid w:val="00F76736"/>
    <w:rsid w:val="00F76CB1"/>
    <w:rsid w:val="00F81BE1"/>
    <w:rsid w:val="00F86619"/>
    <w:rsid w:val="00F9282C"/>
    <w:rsid w:val="00F93459"/>
    <w:rsid w:val="00F96CB6"/>
    <w:rsid w:val="00FA7648"/>
    <w:rsid w:val="00FB6807"/>
    <w:rsid w:val="00FC1552"/>
    <w:rsid w:val="00FC1C2B"/>
    <w:rsid w:val="00FD173C"/>
    <w:rsid w:val="00FE1AA4"/>
    <w:rsid w:val="00FE229A"/>
    <w:rsid w:val="00FE3217"/>
    <w:rsid w:val="00FE69E3"/>
    <w:rsid w:val="00FF1F83"/>
    <w:rsid w:val="00FF646B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F341E"/>
  <w15:docId w15:val="{EF14D010-D369-C04D-9D1E-067EF857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ヒラギノ明朝 ProN W3" w:hAnsi="Times New Roman" w:cs="Times New Roman"/>
      <w:kern w:val="2"/>
      <w:sz w:val="24"/>
      <w:lang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C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61">
    <w:name w:val="Heading 61"/>
    <w:basedOn w:val="a"/>
    <w:next w:val="BodyText"/>
    <w:qFormat/>
    <w:pPr>
      <w:numPr>
        <w:ilvl w:val="5"/>
        <w:numId w:val="1"/>
      </w:numPr>
      <w:outlineLvl w:val="5"/>
    </w:pPr>
    <w:rPr>
      <w:rFonts w:ascii="Times New Roman" w:eastAsia="ヒラギノ明朝 ProN W3" w:hAnsi="Times New Roman"/>
      <w:b/>
      <w:bCs/>
      <w:sz w:val="14"/>
      <w:szCs w:val="1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-Absatz-Standardschriftart111">
    <w:name w:val="WW-Absatz-Standardschriftart111"/>
    <w:qFormat/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-Absatz-Standardschriftart1111">
    <w:name w:val="WW-Absatz-Standardschriftart1111"/>
    <w:qFormat/>
  </w:style>
  <w:style w:type="character" w:customStyle="1" w:styleId="InternetLink">
    <w:name w:val="Internet Link"/>
    <w:rPr>
      <w:color w:val="000080"/>
      <w:u w:val="single"/>
      <w:lang w:val="uz-Cyrl-UZ" w:bidi="uz-Cyrl-UZ"/>
    </w:rPr>
  </w:style>
  <w:style w:type="character" w:customStyle="1" w:styleId="1">
    <w:name w:val="箇条書き1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PageNumber1">
    <w:name w:val="Page Number1"/>
  </w:style>
  <w:style w:type="character" w:customStyle="1" w:styleId="a0">
    <w:name w:val="ヘッダー (文字)"/>
    <w:qFormat/>
    <w:rPr>
      <w:rFonts w:eastAsia="ヒラギノ明朝 ProN W3"/>
      <w:kern w:val="2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a">
    <w:name w:val="見出し"/>
    <w:basedOn w:val="Normal"/>
    <w:next w:val="BodyText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10">
    <w:name w:val="図表番号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1">
    <w:name w:val="索引"/>
    <w:basedOn w:val="Normal"/>
    <w:qFormat/>
    <w:pPr>
      <w:suppressLineNumbers/>
    </w:pPr>
    <w:rPr>
      <w:rFonts w:cs="Tahoma"/>
    </w:rPr>
  </w:style>
  <w:style w:type="paragraph" w:customStyle="1" w:styleId="a2">
    <w:name w:val="横線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3">
    <w:name w:val="表の内容"/>
    <w:basedOn w:val="Normal"/>
    <w:qFormat/>
    <w:pPr>
      <w:suppressLineNumbers/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a4">
    <w:name w:val="表の見出し"/>
    <w:basedOn w:val="a3"/>
    <w:qFormat/>
    <w:pPr>
      <w:jc w:val="center"/>
    </w:pPr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1">
    <w:name w:val="Header1"/>
    <w:basedOn w:val="Normal"/>
    <w:pPr>
      <w:tabs>
        <w:tab w:val="center" w:pos="4419"/>
        <w:tab w:val="right" w:pos="8838"/>
      </w:tabs>
      <w:snapToGrid w:val="0"/>
    </w:p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paragraph" w:styleId="Header">
    <w:name w:val="header"/>
    <w:basedOn w:val="Normal"/>
    <w:link w:val="HeaderChar"/>
    <w:uiPriority w:val="99"/>
    <w:unhideWhenUsed/>
    <w:rsid w:val="008552CF"/>
    <w:pPr>
      <w:tabs>
        <w:tab w:val="center" w:pos="4419"/>
        <w:tab w:val="right" w:pos="8838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552CF"/>
    <w:rPr>
      <w:rFonts w:ascii="Times New Roman" w:eastAsia="ヒラギノ明朝 ProN W3" w:hAnsi="Times New Roman" w:cs="Times New Roman"/>
      <w:kern w:val="2"/>
      <w:sz w:val="24"/>
      <w:lang w:eastAsia="ja-JP" w:bidi="ar-SA"/>
    </w:rPr>
  </w:style>
  <w:style w:type="paragraph" w:styleId="Footer">
    <w:name w:val="footer"/>
    <w:basedOn w:val="Normal"/>
    <w:link w:val="FooterChar"/>
    <w:uiPriority w:val="99"/>
    <w:unhideWhenUsed/>
    <w:rsid w:val="008552CF"/>
    <w:pPr>
      <w:tabs>
        <w:tab w:val="center" w:pos="4419"/>
        <w:tab w:val="right" w:pos="8838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552CF"/>
    <w:rPr>
      <w:rFonts w:ascii="Times New Roman" w:eastAsia="ヒラギノ明朝 ProN W3" w:hAnsi="Times New Roman" w:cs="Times New Roman"/>
      <w:kern w:val="2"/>
      <w:sz w:val="24"/>
      <w:lang w:eastAsia="ja-JP" w:bidi="ar-SA"/>
    </w:rPr>
  </w:style>
  <w:style w:type="character" w:styleId="PageNumber">
    <w:name w:val="page number"/>
    <w:basedOn w:val="DefaultParagraphFont"/>
    <w:uiPriority w:val="99"/>
    <w:semiHidden/>
    <w:unhideWhenUsed/>
    <w:rsid w:val="008552CF"/>
  </w:style>
  <w:style w:type="table" w:styleId="TableGrid">
    <w:name w:val="Table Grid"/>
    <w:basedOn w:val="TableNormal"/>
    <w:uiPriority w:val="59"/>
    <w:rsid w:val="00FF7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3EE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6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F1E"/>
    <w:rPr>
      <w:rFonts w:ascii="Times New Roman" w:eastAsia="ヒラギノ明朝 ProN W3" w:hAnsi="Times New Roman" w:cs="Times New Roman"/>
      <w:kern w:val="2"/>
      <w:sz w:val="24"/>
      <w:lang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F1E"/>
    <w:rPr>
      <w:rFonts w:ascii="Times New Roman" w:eastAsia="ヒラギノ明朝 ProN W3" w:hAnsi="Times New Roman" w:cs="Times New Roman"/>
      <w:b/>
      <w:bCs/>
      <w:kern w:val="2"/>
      <w:sz w:val="24"/>
      <w:szCs w:val="20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F1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F1E"/>
    <w:rPr>
      <w:rFonts w:ascii="Times New Roman" w:eastAsia="ヒラギノ明朝 ProN W3" w:hAnsi="Times New Roman" w:cs="Times New Roman"/>
      <w:kern w:val="2"/>
      <w:sz w:val="18"/>
      <w:szCs w:val="18"/>
      <w:lang w:eastAsia="ja-JP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97C39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9CB8E96D-C0DC-7B4E-BD5E-643C5E6A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9</Pages>
  <Words>2727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18241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Licha Stephan</dc:creator>
  <dc:description/>
  <cp:lastModifiedBy>Kigen-San Licha</cp:lastModifiedBy>
  <cp:revision>138</cp:revision>
  <cp:lastPrinted>2023-04-12T12:35:00Z</cp:lastPrinted>
  <dcterms:created xsi:type="dcterms:W3CDTF">2022-08-29T15:06:00Z</dcterms:created>
  <dcterms:modified xsi:type="dcterms:W3CDTF">2025-05-20T16:36:00Z</dcterms:modified>
  <dc:language>en-US</dc:language>
</cp:coreProperties>
</file>